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1B" w:rsidRPr="0058581B" w:rsidRDefault="0058581B" w:rsidP="0058581B">
      <w:pPr>
        <w:rPr>
          <w:rFonts w:ascii="Helvetica" w:hAnsi="Helvetica" w:cs="Helvetica"/>
          <w:b/>
          <w:bCs/>
          <w:lang w:val="fr-CA"/>
        </w:rPr>
      </w:pPr>
      <w:proofErr w:type="spellStart"/>
      <w:r w:rsidRPr="0058581B">
        <w:rPr>
          <w:rFonts w:ascii="Helvetica" w:hAnsi="Helvetica" w:cs="Helvetica"/>
          <w:b/>
          <w:bCs/>
          <w:lang w:val="fr-CA"/>
        </w:rPr>
        <w:t>References</w:t>
      </w:r>
      <w:proofErr w:type="spellEnd"/>
      <w:r w:rsidRPr="0058581B">
        <w:rPr>
          <w:rFonts w:ascii="Helvetica" w:hAnsi="Helvetica" w:cs="Helvetica"/>
          <w:b/>
          <w:bCs/>
          <w:lang w:val="fr-CA"/>
        </w:rPr>
        <w:t xml:space="preserve"> (APA):</w:t>
      </w:r>
    </w:p>
    <w:p w:rsidR="0058581B" w:rsidRPr="0058581B" w:rsidRDefault="0058581B" w:rsidP="0058581B">
      <w:pPr>
        <w:spacing w:line="480" w:lineRule="auto"/>
        <w:ind w:hanging="170"/>
        <w:rPr>
          <w:rFonts w:ascii="Helvetica" w:hAnsi="Helvetica" w:cs="Helvetica"/>
          <w:lang w:val="fr-CA"/>
        </w:rPr>
      </w:pPr>
    </w:p>
    <w:p w:rsidR="0058581B" w:rsidRPr="0058581B" w:rsidRDefault="0058581B" w:rsidP="0058581B">
      <w:pPr>
        <w:autoSpaceDE w:val="0"/>
        <w:autoSpaceDN w:val="0"/>
        <w:adjustRightInd w:val="0"/>
        <w:spacing w:line="480" w:lineRule="auto"/>
        <w:ind w:hanging="170"/>
        <w:rPr>
          <w:rFonts w:ascii="Helvetica" w:hAnsi="Helvetica" w:cs="Helvetica"/>
          <w:shd w:val="clear" w:color="auto" w:fill="FFFFFF"/>
        </w:rPr>
      </w:pPr>
      <w:r w:rsidRPr="0058581B">
        <w:rPr>
          <w:rFonts w:ascii="Helvetica" w:hAnsi="Helvetica" w:cs="Helvetica"/>
          <w:shd w:val="clear" w:color="auto" w:fill="FFFFFF"/>
          <w:lang w:val="fr-CA"/>
        </w:rPr>
        <w:t>Alava, S., Frau-</w:t>
      </w:r>
      <w:proofErr w:type="spellStart"/>
      <w:r w:rsidRPr="0058581B">
        <w:rPr>
          <w:rFonts w:ascii="Helvetica" w:hAnsi="Helvetica" w:cs="Helvetica"/>
          <w:shd w:val="clear" w:color="auto" w:fill="FFFFFF"/>
          <w:lang w:val="fr-CA"/>
        </w:rPr>
        <w:t>Meigs</w:t>
      </w:r>
      <w:proofErr w:type="spellEnd"/>
      <w:r w:rsidRPr="0058581B">
        <w:rPr>
          <w:rFonts w:ascii="Helvetica" w:hAnsi="Helvetica" w:cs="Helvetica"/>
          <w:shd w:val="clear" w:color="auto" w:fill="FFFFFF"/>
          <w:lang w:val="fr-CA"/>
        </w:rPr>
        <w:t>, D., &amp; Hassan, G. (2017).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Youth and violent extremism on social media: mapping the research</w:t>
      </w:r>
      <w:r w:rsidRPr="0058581B">
        <w:rPr>
          <w:rFonts w:ascii="Helvetica" w:hAnsi="Helvetica" w:cs="Helvetica"/>
          <w:shd w:val="clear" w:color="auto" w:fill="FFFFFF"/>
        </w:rPr>
        <w:t xml:space="preserve">. UNESCO Publishing. Retrieved from: </w:t>
      </w:r>
      <w:hyperlink r:id="rId5" w:history="1">
        <w:r w:rsidRPr="0058581B">
          <w:rPr>
            <w:rStyle w:val="Hyperlink"/>
            <w:rFonts w:ascii="Helvetica" w:hAnsi="Helvetica" w:cs="Helvetica"/>
            <w:color w:val="auto"/>
            <w:shd w:val="clear" w:color="auto" w:fill="FFFFFF"/>
          </w:rPr>
          <w:t>http://unesdoc.unesco.org/images/0026/002603/260382e.pdf</w:t>
        </w:r>
      </w:hyperlink>
    </w:p>
    <w:p w:rsidR="0058581B" w:rsidRPr="0058581B" w:rsidRDefault="0058581B" w:rsidP="0058581B">
      <w:pPr>
        <w:autoSpaceDE w:val="0"/>
        <w:autoSpaceDN w:val="0"/>
        <w:adjustRightInd w:val="0"/>
        <w:spacing w:line="480" w:lineRule="auto"/>
        <w:ind w:hanging="170"/>
        <w:rPr>
          <w:rFonts w:ascii="Helvetica" w:hAnsi="Helvetica" w:cs="Helvetica"/>
          <w:shd w:val="clear" w:color="auto" w:fill="FFFFFF"/>
        </w:rPr>
      </w:pPr>
      <w:r w:rsidRPr="0058581B">
        <w:rPr>
          <w:rFonts w:ascii="Helvetica" w:hAnsi="Helvetica" w:cs="Helvetica"/>
          <w:shd w:val="clear" w:color="auto" w:fill="FFFFFF"/>
        </w:rPr>
        <w:t xml:space="preserve">Baker, P., </w:t>
      </w:r>
      <w:proofErr w:type="spellStart"/>
      <w:r w:rsidRPr="0058581B">
        <w:rPr>
          <w:rFonts w:ascii="Helvetica" w:hAnsi="Helvetica" w:cs="Helvetica"/>
          <w:shd w:val="clear" w:color="auto" w:fill="FFFFFF"/>
        </w:rPr>
        <w:t>Gabrielatos</w:t>
      </w:r>
      <w:proofErr w:type="spellEnd"/>
      <w:r w:rsidRPr="0058581B">
        <w:rPr>
          <w:rFonts w:ascii="Helvetica" w:hAnsi="Helvetica" w:cs="Helvetica"/>
          <w:shd w:val="clear" w:color="auto" w:fill="FFFFFF"/>
        </w:rPr>
        <w:t>, C., &amp; McEnery, T. (2012). Sketching Muslims: A corpus driven analysis of representations around the word ‘</w:t>
      </w:r>
      <w:proofErr w:type="spellStart"/>
      <w:r w:rsidRPr="0058581B">
        <w:rPr>
          <w:rFonts w:ascii="Helvetica" w:hAnsi="Helvetica" w:cs="Helvetica"/>
          <w:shd w:val="clear" w:color="auto" w:fill="FFFFFF"/>
        </w:rPr>
        <w:t>Muslim’in</w:t>
      </w:r>
      <w:proofErr w:type="spellEnd"/>
      <w:r w:rsidRPr="0058581B">
        <w:rPr>
          <w:rFonts w:ascii="Helvetica" w:hAnsi="Helvetica" w:cs="Helvetica"/>
          <w:shd w:val="clear" w:color="auto" w:fill="FFFFFF"/>
        </w:rPr>
        <w:t xml:space="preserve"> the British press 1998–2009.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Applied Linguistics</w:t>
      </w:r>
      <w:r w:rsidRPr="0058581B">
        <w:rPr>
          <w:rFonts w:ascii="Helvetica" w:hAnsi="Helvetica" w:cs="Helvetica"/>
          <w:shd w:val="clear" w:color="auto" w:fill="FFFFFF"/>
        </w:rPr>
        <w:t>,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34</w:t>
      </w:r>
      <w:r w:rsidRPr="0058581B">
        <w:rPr>
          <w:rFonts w:ascii="Helvetica" w:hAnsi="Helvetica" w:cs="Helvetica"/>
          <w:shd w:val="clear" w:color="auto" w:fill="FFFFFF"/>
        </w:rPr>
        <w:t xml:space="preserve">(3), 255-278. Retrieved from: </w:t>
      </w:r>
      <w:hyperlink r:id="rId6" w:history="1">
        <w:r w:rsidRPr="0058581B">
          <w:rPr>
            <w:rStyle w:val="Hyperlink"/>
            <w:rFonts w:ascii="Helvetica" w:hAnsi="Helvetica" w:cs="Helvetica"/>
            <w:color w:val="auto"/>
            <w:bdr w:val="none" w:sz="0" w:space="0" w:color="auto" w:frame="1"/>
            <w:shd w:val="clear" w:color="auto" w:fill="FFFFFF"/>
          </w:rPr>
          <w:t>https://doi.org/10.1093/applin/ams048</w:t>
        </w:r>
      </w:hyperlink>
      <w:r w:rsidRPr="0058581B">
        <w:rPr>
          <w:rFonts w:ascii="Helvetica" w:hAnsi="Helvetica" w:cs="Helvetica"/>
        </w:rPr>
        <w:t xml:space="preserve"> </w:t>
      </w:r>
    </w:p>
    <w:p w:rsidR="0058581B" w:rsidRPr="0058581B" w:rsidRDefault="0058581B" w:rsidP="0058581B">
      <w:pPr>
        <w:autoSpaceDE w:val="0"/>
        <w:autoSpaceDN w:val="0"/>
        <w:adjustRightInd w:val="0"/>
        <w:spacing w:line="480" w:lineRule="auto"/>
        <w:ind w:hanging="170"/>
        <w:rPr>
          <w:rFonts w:ascii="Helvetica" w:hAnsi="Helvetica" w:cs="Helvetica"/>
          <w:shd w:val="clear" w:color="auto" w:fill="FFFFFF"/>
        </w:rPr>
      </w:pPr>
      <w:proofErr w:type="spellStart"/>
      <w:r w:rsidRPr="0058581B">
        <w:rPr>
          <w:rFonts w:ascii="Helvetica" w:hAnsi="Helvetica" w:cs="Helvetica"/>
          <w:shd w:val="clear" w:color="auto" w:fill="FFFFFF"/>
        </w:rPr>
        <w:t>Bove</w:t>
      </w:r>
      <w:proofErr w:type="spellEnd"/>
      <w:r w:rsidRPr="0058581B">
        <w:rPr>
          <w:rFonts w:ascii="Helvetica" w:hAnsi="Helvetica" w:cs="Helvetica"/>
          <w:shd w:val="clear" w:color="auto" w:fill="FFFFFF"/>
        </w:rPr>
        <w:t xml:space="preserve">, V., &amp; </w:t>
      </w:r>
      <w:proofErr w:type="spellStart"/>
      <w:r w:rsidRPr="0058581B">
        <w:rPr>
          <w:rFonts w:ascii="Helvetica" w:hAnsi="Helvetica" w:cs="Helvetica"/>
          <w:shd w:val="clear" w:color="auto" w:fill="FFFFFF"/>
        </w:rPr>
        <w:t>Böhmelt</w:t>
      </w:r>
      <w:proofErr w:type="spellEnd"/>
      <w:r w:rsidRPr="0058581B">
        <w:rPr>
          <w:rFonts w:ascii="Helvetica" w:hAnsi="Helvetica" w:cs="Helvetica"/>
          <w:shd w:val="clear" w:color="auto" w:fill="FFFFFF"/>
        </w:rPr>
        <w:t>, T. (2016). Does immigration induce terrorism?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The Journal of Politics</w:t>
      </w:r>
      <w:r w:rsidRPr="0058581B">
        <w:rPr>
          <w:rFonts w:ascii="Helvetica" w:hAnsi="Helvetica" w:cs="Helvetica"/>
          <w:shd w:val="clear" w:color="auto" w:fill="FFFFFF"/>
        </w:rPr>
        <w:t>,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78</w:t>
      </w:r>
      <w:r w:rsidRPr="0058581B">
        <w:rPr>
          <w:rFonts w:ascii="Helvetica" w:hAnsi="Helvetica" w:cs="Helvetica"/>
          <w:shd w:val="clear" w:color="auto" w:fill="FFFFFF"/>
        </w:rPr>
        <w:t xml:space="preserve">(2), 572-588. Retrieved from: </w:t>
      </w:r>
      <w:hyperlink r:id="rId7" w:history="1">
        <w:r w:rsidRPr="0058581B">
          <w:rPr>
            <w:rStyle w:val="Hyperlink"/>
            <w:rFonts w:ascii="Helvetica" w:hAnsi="Helvetica" w:cs="Helvetica"/>
            <w:color w:val="auto"/>
            <w:shd w:val="clear" w:color="auto" w:fill="FFFFFF"/>
          </w:rPr>
          <w:t>http://www.journals.uchicago.edu/doi/abs/10.1086/684679</w:t>
        </w:r>
      </w:hyperlink>
      <w:r w:rsidRPr="0058581B">
        <w:rPr>
          <w:rFonts w:ascii="Helvetica" w:hAnsi="Helvetica" w:cs="Helvetica"/>
          <w:shd w:val="clear" w:color="auto" w:fill="FFFFFF"/>
        </w:rPr>
        <w:t xml:space="preserve"> </w:t>
      </w:r>
    </w:p>
    <w:p w:rsidR="0058581B" w:rsidRPr="0058581B" w:rsidRDefault="0058581B" w:rsidP="0058581B">
      <w:pPr>
        <w:autoSpaceDE w:val="0"/>
        <w:autoSpaceDN w:val="0"/>
        <w:adjustRightInd w:val="0"/>
        <w:spacing w:line="480" w:lineRule="auto"/>
        <w:ind w:hanging="170"/>
        <w:rPr>
          <w:rFonts w:ascii="Helvetica" w:hAnsi="Helvetica" w:cs="Helvetica"/>
          <w:shd w:val="clear" w:color="auto" w:fill="FFFFFF"/>
        </w:rPr>
      </w:pPr>
      <w:r w:rsidRPr="0058581B">
        <w:rPr>
          <w:rFonts w:ascii="Helvetica" w:hAnsi="Helvetica" w:cs="Helvetica"/>
          <w:shd w:val="clear" w:color="auto" w:fill="FFFFFF"/>
        </w:rPr>
        <w:t xml:space="preserve">Braddock, K., &amp; Horgan, J. (2015). Towards a guide for constructing and disseminating </w:t>
      </w:r>
      <w:proofErr w:type="spellStart"/>
      <w:r w:rsidRPr="0058581B">
        <w:rPr>
          <w:rFonts w:ascii="Helvetica" w:hAnsi="Helvetica" w:cs="Helvetica"/>
          <w:shd w:val="clear" w:color="auto" w:fill="FFFFFF"/>
        </w:rPr>
        <w:t>counternarratives</w:t>
      </w:r>
      <w:proofErr w:type="spellEnd"/>
      <w:r w:rsidRPr="0058581B">
        <w:rPr>
          <w:rFonts w:ascii="Helvetica" w:hAnsi="Helvetica" w:cs="Helvetica"/>
          <w:shd w:val="clear" w:color="auto" w:fill="FFFFFF"/>
        </w:rPr>
        <w:t xml:space="preserve"> to reduce support for terrorism.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Studies in Conflict &amp; Terrorism</w:t>
      </w:r>
      <w:r w:rsidRPr="0058581B">
        <w:rPr>
          <w:rFonts w:ascii="Helvetica" w:hAnsi="Helvetica" w:cs="Helvetica"/>
          <w:shd w:val="clear" w:color="auto" w:fill="FFFFFF"/>
        </w:rPr>
        <w:t xml:space="preserve">. Retrieved from: </w:t>
      </w:r>
      <w:hyperlink r:id="rId8" w:history="1">
        <w:r w:rsidRPr="0058581B">
          <w:rPr>
            <w:rStyle w:val="Hyperlink"/>
            <w:rFonts w:ascii="Helvetica" w:hAnsi="Helvetica" w:cs="Helvetica"/>
            <w:color w:val="auto"/>
            <w:shd w:val="clear" w:color="auto" w:fill="FFFFFF"/>
          </w:rPr>
          <w:t>https://doi.org/10.1080/1057610X.2015.1116277</w:t>
        </w:r>
      </w:hyperlink>
      <w:r w:rsidRPr="0058581B">
        <w:rPr>
          <w:rFonts w:ascii="Helvetica" w:hAnsi="Helvetica" w:cs="Helvetica"/>
          <w:shd w:val="clear" w:color="auto" w:fill="FFFFFF"/>
        </w:rPr>
        <w:t xml:space="preserve"> </w:t>
      </w:r>
    </w:p>
    <w:p w:rsidR="0058581B" w:rsidRPr="0058581B" w:rsidRDefault="0058581B" w:rsidP="0058581B">
      <w:pPr>
        <w:spacing w:line="480" w:lineRule="auto"/>
        <w:ind w:hanging="170"/>
        <w:rPr>
          <w:rFonts w:ascii="Helvetica" w:hAnsi="Helvetica" w:cs="Helvetica"/>
          <w:lang w:val="en-US"/>
        </w:rPr>
      </w:pPr>
      <w:r w:rsidRPr="0058581B">
        <w:rPr>
          <w:rFonts w:ascii="Helvetica" w:hAnsi="Helvetica" w:cs="Helvetica"/>
          <w:lang w:val="en-US"/>
        </w:rPr>
        <w:t xml:space="preserve">Castillo, D., &amp; </w:t>
      </w:r>
      <w:proofErr w:type="spellStart"/>
      <w:r w:rsidRPr="0058581B">
        <w:rPr>
          <w:rFonts w:ascii="Helvetica" w:hAnsi="Helvetica" w:cs="Helvetica"/>
          <w:lang w:val="en-US"/>
        </w:rPr>
        <w:t>Egginton</w:t>
      </w:r>
      <w:proofErr w:type="spellEnd"/>
      <w:r w:rsidRPr="0058581B">
        <w:rPr>
          <w:rFonts w:ascii="Helvetica" w:hAnsi="Helvetica" w:cs="Helvetica"/>
          <w:lang w:val="en-US"/>
        </w:rPr>
        <w:t xml:space="preserve">, W. (2018). “The Apocalypse Will Not Be Televised! Baroque Lessons on </w:t>
      </w:r>
      <w:proofErr w:type="spellStart"/>
      <w:r w:rsidRPr="0058581B">
        <w:rPr>
          <w:rFonts w:ascii="Helvetica" w:hAnsi="Helvetica" w:cs="Helvetica"/>
          <w:lang w:val="en-US"/>
        </w:rPr>
        <w:t>Apocalypticism</w:t>
      </w:r>
      <w:proofErr w:type="spellEnd"/>
      <w:r w:rsidRPr="0058581B">
        <w:rPr>
          <w:rFonts w:ascii="Helvetica" w:hAnsi="Helvetica" w:cs="Helvetica"/>
          <w:lang w:val="en-US"/>
        </w:rPr>
        <w:t>, Demagoguery, and Reality Literacy</w:t>
      </w:r>
      <w:r w:rsidRPr="0058581B">
        <w:rPr>
          <w:rFonts w:ascii="Helvetica" w:hAnsi="Helvetica" w:cs="Helvetica"/>
          <w:i/>
          <w:iCs/>
          <w:lang w:val="en-US"/>
        </w:rPr>
        <w:t>.</w:t>
      </w:r>
      <w:r w:rsidRPr="0058581B">
        <w:rPr>
          <w:rFonts w:ascii="Helvetica" w:hAnsi="Helvetica" w:cs="Helvetica"/>
          <w:lang w:val="en-US"/>
        </w:rPr>
        <w:t xml:space="preserve">” In </w:t>
      </w:r>
      <w:r w:rsidRPr="0058581B">
        <w:rPr>
          <w:rFonts w:ascii="Helvetica" w:hAnsi="Helvetica" w:cs="Helvetica"/>
          <w:i/>
          <w:iCs/>
          <w:lang w:val="en-US"/>
        </w:rPr>
        <w:t xml:space="preserve">Writing in the End Times. </w:t>
      </w:r>
      <w:r w:rsidRPr="0058581B">
        <w:rPr>
          <w:rFonts w:ascii="Helvetica" w:hAnsi="Helvetica" w:cs="Helvetica"/>
          <w:lang w:val="en-US"/>
        </w:rPr>
        <w:t xml:space="preserve">Edited by D. Castillo and B. Nelson. Manuscript submitted for publication. </w:t>
      </w:r>
      <w:r w:rsidRPr="00811F42">
        <w:rPr>
          <w:rFonts w:ascii="Helvetica" w:hAnsi="Helvetica" w:cs="Helvetica"/>
          <w:lang w:val="en-US"/>
        </w:rPr>
        <w:t>(</w:t>
      </w:r>
      <w:hyperlink r:id="rId9" w:history="1">
        <w:r w:rsidRPr="00811F42">
          <w:rPr>
            <w:rStyle w:val="Hyperlink"/>
            <w:rFonts w:ascii="Helvetica" w:hAnsi="Helvetica" w:cs="Helvetica"/>
            <w:lang w:val="en-US"/>
          </w:rPr>
          <w:t>Manuscript copy is Readings, David Castillo</w:t>
        </w:r>
      </w:hyperlink>
      <w:r w:rsidRPr="00811F42">
        <w:rPr>
          <w:rFonts w:ascii="Helvetica" w:hAnsi="Helvetica" w:cs="Helvetica"/>
          <w:lang w:val="en-US"/>
        </w:rPr>
        <w:t>).</w:t>
      </w:r>
    </w:p>
    <w:p w:rsidR="0058581B" w:rsidRPr="0058581B" w:rsidRDefault="0058581B" w:rsidP="0058581B">
      <w:pPr>
        <w:spacing w:line="480" w:lineRule="auto"/>
        <w:ind w:hanging="170"/>
        <w:rPr>
          <w:rFonts w:ascii="Helvetica" w:hAnsi="Helvetica" w:cs="Helvetica"/>
          <w:lang w:val="en-US"/>
        </w:rPr>
      </w:pPr>
      <w:r w:rsidRPr="0058581B">
        <w:rPr>
          <w:rFonts w:ascii="Helvetica" w:hAnsi="Helvetica" w:cs="Helvetica"/>
          <w:shd w:val="clear" w:color="auto" w:fill="FFFFFF"/>
        </w:rPr>
        <w:t>Castro, J. C. (2014). Constructing, performing, and perceiving identity (</w:t>
      </w:r>
      <w:proofErr w:type="spellStart"/>
      <w:r w:rsidRPr="0058581B">
        <w:rPr>
          <w:rFonts w:ascii="Helvetica" w:hAnsi="Helvetica" w:cs="Helvetica"/>
          <w:shd w:val="clear" w:color="auto" w:fill="FFFFFF"/>
        </w:rPr>
        <w:t>ies</w:t>
      </w:r>
      <w:proofErr w:type="spellEnd"/>
      <w:r w:rsidRPr="0058581B">
        <w:rPr>
          <w:rFonts w:ascii="Helvetica" w:hAnsi="Helvetica" w:cs="Helvetica"/>
          <w:shd w:val="clear" w:color="auto" w:fill="FFFFFF"/>
        </w:rPr>
        <w:t>) in the place of online art education.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Journal of Cultural Research in Art Education (Online)</w:t>
      </w:r>
      <w:r w:rsidRPr="0058581B">
        <w:rPr>
          <w:rFonts w:ascii="Helvetica" w:hAnsi="Helvetica" w:cs="Helvetica"/>
          <w:shd w:val="clear" w:color="auto" w:fill="FFFFFF"/>
        </w:rPr>
        <w:t>,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31</w:t>
      </w:r>
      <w:r w:rsidRPr="0058581B">
        <w:rPr>
          <w:rFonts w:ascii="Helvetica" w:hAnsi="Helvetica" w:cs="Helvetica"/>
          <w:shd w:val="clear" w:color="auto" w:fill="FFFFFF"/>
        </w:rPr>
        <w:t xml:space="preserve">, 32. Retrieved from: </w:t>
      </w:r>
      <w:hyperlink r:id="rId10" w:history="1">
        <w:r w:rsidRPr="0058581B">
          <w:rPr>
            <w:rStyle w:val="Hyperlink"/>
            <w:rFonts w:ascii="Helvetica" w:hAnsi="Helvetica" w:cs="Helvetica"/>
            <w:color w:val="auto"/>
            <w:shd w:val="clear" w:color="auto" w:fill="FFFFFF"/>
          </w:rPr>
          <w:t>https://search.proquest.com/docview/1561137890/fulltextPDF/9C5C5D99E3F24411PQ/1?accountid=12339</w:t>
        </w:r>
      </w:hyperlink>
      <w:r w:rsidRPr="0058581B">
        <w:rPr>
          <w:rFonts w:ascii="Helvetica" w:hAnsi="Helvetica" w:cs="Helvetica"/>
          <w:shd w:val="clear" w:color="auto" w:fill="FFFFFF"/>
        </w:rPr>
        <w:t xml:space="preserve"> </w:t>
      </w:r>
    </w:p>
    <w:p w:rsidR="0058581B" w:rsidRPr="0058581B" w:rsidRDefault="0058581B" w:rsidP="0058581B">
      <w:pPr>
        <w:spacing w:line="480" w:lineRule="auto"/>
        <w:ind w:left="170" w:hanging="170"/>
        <w:rPr>
          <w:rFonts w:ascii="Helvetica" w:hAnsi="Helvetica" w:cs="Helvetica"/>
          <w:shd w:val="clear" w:color="auto" w:fill="FFFFFF"/>
        </w:rPr>
      </w:pPr>
      <w:r w:rsidRPr="0058581B">
        <w:rPr>
          <w:rFonts w:ascii="Helvetica" w:hAnsi="Helvetica" w:cs="Helvetica"/>
          <w:shd w:val="clear" w:color="auto" w:fill="FFFFFF"/>
        </w:rPr>
        <w:lastRenderedPageBreak/>
        <w:t xml:space="preserve">Castro, J. C., Lalonde, M., &amp; </w:t>
      </w:r>
      <w:proofErr w:type="spellStart"/>
      <w:r w:rsidRPr="0058581B">
        <w:rPr>
          <w:rFonts w:ascii="Helvetica" w:hAnsi="Helvetica" w:cs="Helvetica"/>
          <w:shd w:val="clear" w:color="auto" w:fill="FFFFFF"/>
        </w:rPr>
        <w:t>Pariser</w:t>
      </w:r>
      <w:proofErr w:type="spellEnd"/>
      <w:r w:rsidRPr="0058581B">
        <w:rPr>
          <w:rFonts w:ascii="Helvetica" w:hAnsi="Helvetica" w:cs="Helvetica"/>
          <w:shd w:val="clear" w:color="auto" w:fill="FFFFFF"/>
        </w:rPr>
        <w:t>, D. (2016). Understanding the (</w:t>
      </w:r>
      <w:proofErr w:type="spellStart"/>
      <w:r w:rsidRPr="0058581B">
        <w:rPr>
          <w:rFonts w:ascii="Helvetica" w:hAnsi="Helvetica" w:cs="Helvetica"/>
          <w:shd w:val="clear" w:color="auto" w:fill="FFFFFF"/>
        </w:rPr>
        <w:t>im</w:t>
      </w:r>
      <w:proofErr w:type="spellEnd"/>
      <w:r w:rsidRPr="0058581B">
        <w:rPr>
          <w:rFonts w:ascii="Helvetica" w:hAnsi="Helvetica" w:cs="Helvetica"/>
          <w:shd w:val="clear" w:color="auto" w:fill="FFFFFF"/>
        </w:rPr>
        <w:t xml:space="preserve">) </w:t>
      </w:r>
      <w:proofErr w:type="spellStart"/>
      <w:r w:rsidRPr="0058581B">
        <w:rPr>
          <w:rFonts w:ascii="Helvetica" w:hAnsi="Helvetica" w:cs="Helvetica"/>
          <w:shd w:val="clear" w:color="auto" w:fill="FFFFFF"/>
        </w:rPr>
        <w:t>mobilities</w:t>
      </w:r>
      <w:proofErr w:type="spellEnd"/>
      <w:r w:rsidRPr="0058581B">
        <w:rPr>
          <w:rFonts w:ascii="Helvetica" w:hAnsi="Helvetica" w:cs="Helvetica"/>
          <w:shd w:val="clear" w:color="auto" w:fill="FFFFFF"/>
        </w:rPr>
        <w:t xml:space="preserve"> of engaging at-risk youth through art and mobile media.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Studies in Art Education</w:t>
      </w:r>
      <w:r w:rsidRPr="0058581B">
        <w:rPr>
          <w:rFonts w:ascii="Helvetica" w:hAnsi="Helvetica" w:cs="Helvetica"/>
          <w:shd w:val="clear" w:color="auto" w:fill="FFFFFF"/>
        </w:rPr>
        <w:t>,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57</w:t>
      </w:r>
      <w:r w:rsidRPr="0058581B">
        <w:rPr>
          <w:rFonts w:ascii="Helvetica" w:hAnsi="Helvetica" w:cs="Helvetica"/>
          <w:shd w:val="clear" w:color="auto" w:fill="FFFFFF"/>
        </w:rPr>
        <w:t xml:space="preserve">(3), 238-251. Retrieved from: </w:t>
      </w:r>
      <w:hyperlink r:id="rId11" w:history="1">
        <w:r w:rsidRPr="0058581B">
          <w:rPr>
            <w:rStyle w:val="Hyperlink"/>
            <w:rFonts w:ascii="Helvetica" w:hAnsi="Helvetica" w:cs="Helvetica"/>
            <w:color w:val="auto"/>
            <w:shd w:val="clear" w:color="auto" w:fill="FFFFFF"/>
          </w:rPr>
          <w:t>http://www.tandfonline.com/doi/abs/10.1080/00393541.2016.1176783</w:t>
        </w:r>
      </w:hyperlink>
      <w:r w:rsidRPr="0058581B">
        <w:rPr>
          <w:rFonts w:ascii="Helvetica" w:hAnsi="Helvetica" w:cs="Helvetica"/>
          <w:shd w:val="clear" w:color="auto" w:fill="FFFFFF"/>
        </w:rPr>
        <w:t xml:space="preserve"> </w:t>
      </w:r>
    </w:p>
    <w:p w:rsidR="0058581B" w:rsidRPr="0058581B" w:rsidRDefault="0058581B" w:rsidP="0058581B">
      <w:pPr>
        <w:spacing w:line="480" w:lineRule="auto"/>
        <w:ind w:left="170" w:hanging="170"/>
        <w:rPr>
          <w:rFonts w:ascii="Helvetica" w:hAnsi="Helvetica" w:cs="Helvetica"/>
          <w:shd w:val="clear" w:color="auto" w:fill="FFFFFF"/>
        </w:rPr>
      </w:pPr>
      <w:r w:rsidRPr="0058581B">
        <w:rPr>
          <w:rFonts w:ascii="Helvetica" w:hAnsi="Helvetica" w:cs="Helvetica"/>
          <w:shd w:val="clear" w:color="auto" w:fill="FFFFFF"/>
        </w:rPr>
        <w:t>Chapman, O., &amp; Sawchuk, K. (2012). Creation: Intervention, analysis and" family resemblances".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Canadian Journal of Communication</w:t>
      </w:r>
      <w:r w:rsidRPr="0058581B">
        <w:rPr>
          <w:rFonts w:ascii="Helvetica" w:hAnsi="Helvetica" w:cs="Helvetica"/>
          <w:shd w:val="clear" w:color="auto" w:fill="FFFFFF"/>
        </w:rPr>
        <w:t>,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37</w:t>
      </w:r>
      <w:r w:rsidRPr="0058581B">
        <w:rPr>
          <w:rFonts w:ascii="Helvetica" w:hAnsi="Helvetica" w:cs="Helvetica"/>
          <w:shd w:val="clear" w:color="auto" w:fill="FFFFFF"/>
        </w:rPr>
        <w:t xml:space="preserve">(1), 5. Retrieved from: </w:t>
      </w:r>
      <w:hyperlink r:id="rId12" w:history="1">
        <w:r w:rsidRPr="0058581B">
          <w:rPr>
            <w:rStyle w:val="Hyperlink"/>
            <w:rFonts w:ascii="Helvetica" w:hAnsi="Helvetica" w:cs="Helvetica"/>
            <w:color w:val="auto"/>
            <w:shd w:val="clear" w:color="auto" w:fill="FFFFFF"/>
          </w:rPr>
          <w:t>https://doi.org/10.22230/cjc.2012v37n1a2489</w:t>
        </w:r>
      </w:hyperlink>
      <w:r w:rsidRPr="0058581B">
        <w:rPr>
          <w:rFonts w:ascii="Helvetica" w:hAnsi="Helvetica" w:cs="Helvetica"/>
          <w:shd w:val="clear" w:color="auto" w:fill="FFFFFF"/>
        </w:rPr>
        <w:t xml:space="preserve"> </w:t>
      </w:r>
    </w:p>
    <w:p w:rsidR="0058581B" w:rsidRPr="0058581B" w:rsidRDefault="0058581B" w:rsidP="0058581B">
      <w:pPr>
        <w:spacing w:line="480" w:lineRule="auto"/>
        <w:ind w:left="170" w:hanging="170"/>
        <w:rPr>
          <w:rFonts w:ascii="Helvetica" w:hAnsi="Helvetica" w:cs="Helvetica"/>
          <w:shd w:val="clear" w:color="auto" w:fill="FFFFFF"/>
        </w:rPr>
      </w:pPr>
      <w:proofErr w:type="gramStart"/>
      <w:r w:rsidRPr="0058581B">
        <w:rPr>
          <w:rFonts w:ascii="Helvetica" w:hAnsi="Helvetica" w:cs="Helvetica"/>
          <w:shd w:val="clear" w:color="auto" w:fill="FFFFFF"/>
        </w:rPr>
        <w:t>de</w:t>
      </w:r>
      <w:proofErr w:type="gramEnd"/>
      <w:r w:rsidRPr="0058581B">
        <w:rPr>
          <w:rFonts w:ascii="Helvetica" w:hAnsi="Helvetica" w:cs="Helvetica"/>
          <w:shd w:val="clear" w:color="auto" w:fill="FFFFFF"/>
        </w:rPr>
        <w:t xml:space="preserve"> Cervantes Saavedra, M. (2011). </w:t>
      </w:r>
      <w:r w:rsidRPr="0058581B">
        <w:rPr>
          <w:rFonts w:ascii="Helvetica" w:hAnsi="Helvetica" w:cs="Helvetica"/>
          <w:lang w:val="en-US"/>
        </w:rPr>
        <w:t>The marvelous puppet-show.</w:t>
      </w:r>
      <w:r w:rsidRPr="0058581B">
        <w:rPr>
          <w:rFonts w:ascii="Helvetica" w:hAnsi="Helvetica" w:cs="Helvetica"/>
          <w:i/>
          <w:iCs/>
          <w:shd w:val="clear" w:color="auto" w:fill="FFFFFF"/>
        </w:rPr>
        <w:t xml:space="preserve"> </w:t>
      </w:r>
      <w:r w:rsidRPr="0058581B">
        <w:rPr>
          <w:rFonts w:ascii="Helvetica" w:hAnsi="Helvetica" w:cs="Helvetica"/>
          <w:i/>
          <w:iCs/>
          <w:shd w:val="clear" w:color="auto" w:fill="FFFFFF"/>
          <w:lang w:val="fr-CA"/>
        </w:rPr>
        <w:t xml:space="preserve">El </w:t>
      </w:r>
      <w:proofErr w:type="spellStart"/>
      <w:r w:rsidRPr="0058581B">
        <w:rPr>
          <w:rFonts w:ascii="Helvetica" w:hAnsi="Helvetica" w:cs="Helvetica"/>
          <w:i/>
          <w:iCs/>
          <w:shd w:val="clear" w:color="auto" w:fill="FFFFFF"/>
          <w:lang w:val="fr-CA"/>
        </w:rPr>
        <w:t>retablo</w:t>
      </w:r>
      <w:proofErr w:type="spellEnd"/>
      <w:r w:rsidRPr="0058581B">
        <w:rPr>
          <w:rFonts w:ascii="Helvetica" w:hAnsi="Helvetica" w:cs="Helvetica"/>
          <w:i/>
          <w:iCs/>
          <w:shd w:val="clear" w:color="auto" w:fill="FFFFFF"/>
          <w:lang w:val="fr-CA"/>
        </w:rPr>
        <w:t xml:space="preserve"> de las </w:t>
      </w:r>
      <w:proofErr w:type="spellStart"/>
      <w:r w:rsidRPr="0058581B">
        <w:rPr>
          <w:rFonts w:ascii="Helvetica" w:hAnsi="Helvetica" w:cs="Helvetica"/>
          <w:i/>
          <w:iCs/>
          <w:shd w:val="clear" w:color="auto" w:fill="FFFFFF"/>
          <w:lang w:val="fr-CA"/>
        </w:rPr>
        <w:t>maravillas</w:t>
      </w:r>
      <w:proofErr w:type="spellEnd"/>
      <w:r w:rsidRPr="0058581B">
        <w:rPr>
          <w:rFonts w:ascii="Helvetica" w:hAnsi="Helvetica" w:cs="Helvetica"/>
          <w:shd w:val="clear" w:color="auto" w:fill="FFFFFF"/>
          <w:lang w:val="fr-CA"/>
        </w:rPr>
        <w:t xml:space="preserve">. </w:t>
      </w:r>
      <w:proofErr w:type="spellStart"/>
      <w:r w:rsidRPr="0058581B">
        <w:rPr>
          <w:rFonts w:ascii="Helvetica" w:hAnsi="Helvetica" w:cs="Helvetica"/>
          <w:shd w:val="clear" w:color="auto" w:fill="FFFFFF"/>
        </w:rPr>
        <w:t>Linkgua</w:t>
      </w:r>
      <w:proofErr w:type="spellEnd"/>
      <w:r w:rsidRPr="0058581B">
        <w:rPr>
          <w:rFonts w:ascii="Helvetica" w:hAnsi="Helvetica" w:cs="Helvetica"/>
          <w:shd w:val="clear" w:color="auto" w:fill="FFFFFF"/>
        </w:rPr>
        <w:t xml:space="preserve"> digital. Retrieved from: </w:t>
      </w:r>
      <w:hyperlink r:id="rId13" w:history="1">
        <w:r w:rsidRPr="0058581B">
          <w:rPr>
            <w:rStyle w:val="Hyperlink"/>
            <w:rFonts w:ascii="Helvetica" w:hAnsi="Helvetica" w:cs="Helvetica"/>
            <w:color w:val="auto"/>
            <w:lang w:val="es-ES_tradnl"/>
          </w:rPr>
          <w:t>https://cms.cerritos.edu/uploads/Theater/Interludes/Interludes.pdf</w:t>
        </w:r>
      </w:hyperlink>
    </w:p>
    <w:p w:rsidR="0058581B" w:rsidRPr="0058581B" w:rsidRDefault="0058581B" w:rsidP="0058581B">
      <w:pPr>
        <w:spacing w:line="480" w:lineRule="auto"/>
        <w:ind w:left="170" w:hanging="170"/>
        <w:rPr>
          <w:rFonts w:ascii="Helvetica" w:hAnsi="Helvetica" w:cs="Helvetica"/>
          <w:shd w:val="clear" w:color="auto" w:fill="FFFFFF"/>
        </w:rPr>
      </w:pPr>
      <w:proofErr w:type="spellStart"/>
      <w:r w:rsidRPr="0058581B">
        <w:rPr>
          <w:rFonts w:ascii="Helvetica" w:hAnsi="Helvetica" w:cs="Helvetica"/>
          <w:shd w:val="clear" w:color="auto" w:fill="FFFFFF"/>
        </w:rPr>
        <w:t>Gagné</w:t>
      </w:r>
      <w:proofErr w:type="spellEnd"/>
      <w:r w:rsidRPr="0058581B">
        <w:rPr>
          <w:rFonts w:ascii="Helvetica" w:hAnsi="Helvetica" w:cs="Helvetica"/>
          <w:shd w:val="clear" w:color="auto" w:fill="FFFFFF"/>
        </w:rPr>
        <w:t>, A. (2016). Tyranny of political Correctness and Religious Violence.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The Global Impact of Religious Violence</w:t>
      </w:r>
      <w:r w:rsidRPr="0058581B">
        <w:rPr>
          <w:rFonts w:ascii="Helvetica" w:hAnsi="Helvetica" w:cs="Helvetica"/>
          <w:shd w:val="clear" w:color="auto" w:fill="FFFFFF"/>
        </w:rPr>
        <w:t xml:space="preserve">, 1. Retrieved from: </w:t>
      </w:r>
      <w:hyperlink r:id="rId14" w:anchor="v=onepage&amp;q=Tyranny%20of%20Political%20Correctness%20and%20Religious%20Violence&amp;f=false" w:history="1">
        <w:r w:rsidRPr="0058581B">
          <w:rPr>
            <w:rStyle w:val="Hyperlink"/>
            <w:rFonts w:ascii="Helvetica" w:hAnsi="Helvetica" w:cs="Helvetica"/>
            <w:color w:val="auto"/>
            <w:shd w:val="clear" w:color="auto" w:fill="FFFFFF"/>
          </w:rPr>
          <w:t>https://books.google.ca/books?hl=en&amp;lr=&amp;id=7QJoDQAAQBAJ&amp;oi=fnd&amp;pg=PA1&amp;dq=Tyranny+of+Political+Correctness+and+Religious+Violence&amp;ots=ZdGuAgx3Hv&amp;sig=m6K6yDjOp8uw2cqnCjY-9wc4ADo#v=onepage&amp;q=Tyranny%20of%20Political%20Correctness%20and%20Religious%20Violence&amp;f=false</w:t>
        </w:r>
      </w:hyperlink>
      <w:r w:rsidRPr="0058581B">
        <w:rPr>
          <w:rFonts w:ascii="Helvetica" w:hAnsi="Helvetica" w:cs="Helvetica"/>
          <w:shd w:val="clear" w:color="auto" w:fill="FFFFFF"/>
        </w:rPr>
        <w:t xml:space="preserve"> </w:t>
      </w:r>
    </w:p>
    <w:p w:rsidR="0058581B" w:rsidRPr="0058581B" w:rsidRDefault="0058581B" w:rsidP="0058581B">
      <w:pPr>
        <w:spacing w:line="480" w:lineRule="auto"/>
        <w:ind w:left="170" w:hanging="170"/>
        <w:rPr>
          <w:rStyle w:val="Hyperlink"/>
          <w:rFonts w:ascii="Helvetica" w:hAnsi="Helvetica" w:cs="Helvetica"/>
          <w:color w:val="auto"/>
          <w:shd w:val="clear" w:color="auto" w:fill="FFFFFF"/>
        </w:rPr>
      </w:pPr>
      <w:proofErr w:type="spellStart"/>
      <w:r w:rsidRPr="0058581B">
        <w:rPr>
          <w:rFonts w:ascii="Helvetica" w:eastAsia="Times New Roman" w:hAnsi="Helvetica" w:cs="Helvetica"/>
        </w:rPr>
        <w:t>Gagné</w:t>
      </w:r>
      <w:proofErr w:type="spellEnd"/>
      <w:r w:rsidRPr="0058581B">
        <w:rPr>
          <w:rFonts w:ascii="Helvetica" w:eastAsia="Times New Roman" w:hAnsi="Helvetica" w:cs="Helvetica"/>
        </w:rPr>
        <w:t>, A. (2016, June 17). Understanding ISIS' 'foreign' jihadist strategy</w:t>
      </w:r>
      <w:r w:rsidRPr="0058581B">
        <w:rPr>
          <w:rStyle w:val="Hyperlink"/>
          <w:rFonts w:ascii="Helvetica" w:eastAsia="Times New Roman" w:hAnsi="Helvetica" w:cs="Helvetica"/>
          <w:color w:val="auto"/>
        </w:rPr>
        <w:t xml:space="preserve">. Retrieved from: </w:t>
      </w:r>
      <w:hyperlink r:id="rId15" w:history="1">
        <w:r w:rsidRPr="0058581B">
          <w:rPr>
            <w:rStyle w:val="Hyperlink"/>
            <w:rFonts w:ascii="Helvetica" w:eastAsia="Times New Roman" w:hAnsi="Helvetica" w:cs="Helvetica"/>
            <w:color w:val="auto"/>
          </w:rPr>
          <w:t>https://www.opencanada.org/features/understanding-isis-foreign-jihadist-strategy/</w:t>
        </w:r>
      </w:hyperlink>
    </w:p>
    <w:p w:rsidR="0058581B" w:rsidRPr="0058581B" w:rsidRDefault="0058581B" w:rsidP="0058581B">
      <w:pPr>
        <w:spacing w:line="480" w:lineRule="auto"/>
        <w:ind w:left="170" w:hanging="170"/>
        <w:rPr>
          <w:rStyle w:val="Hyperlink"/>
          <w:rFonts w:ascii="Helvetica" w:hAnsi="Helvetica" w:cs="Helvetica"/>
          <w:color w:val="auto"/>
          <w:shd w:val="clear" w:color="auto" w:fill="FFFFFF"/>
        </w:rPr>
      </w:pPr>
      <w:proofErr w:type="spellStart"/>
      <w:r w:rsidRPr="0058581B">
        <w:rPr>
          <w:rFonts w:ascii="Helvetica" w:eastAsia="Times New Roman" w:hAnsi="Helvetica" w:cs="Helvetica"/>
        </w:rPr>
        <w:t>Gagné</w:t>
      </w:r>
      <w:proofErr w:type="spellEnd"/>
      <w:r w:rsidRPr="0058581B">
        <w:rPr>
          <w:rFonts w:ascii="Helvetica" w:eastAsia="Times New Roman" w:hAnsi="Helvetica" w:cs="Helvetica"/>
        </w:rPr>
        <w:t xml:space="preserve">, A. (2016, July 28). Global Terrorism: A new age of unpredictability. </w:t>
      </w:r>
      <w:r w:rsidRPr="0058581B">
        <w:rPr>
          <w:rStyle w:val="Hyperlink"/>
          <w:rFonts w:ascii="Helvetica" w:eastAsia="Times New Roman" w:hAnsi="Helvetica" w:cs="Helvetica"/>
          <w:color w:val="auto"/>
        </w:rPr>
        <w:t xml:space="preserve">Retrieved from: </w:t>
      </w:r>
      <w:hyperlink r:id="rId16" w:history="1">
        <w:r w:rsidRPr="0058581B">
          <w:rPr>
            <w:rStyle w:val="Hyperlink"/>
            <w:rFonts w:ascii="Helvetica" w:eastAsia="Times New Roman" w:hAnsi="Helvetica" w:cs="Helvetica"/>
            <w:color w:val="auto"/>
          </w:rPr>
          <w:t>https://www.opencanada.org/features/global-terrorism-new-age-unpredictability/</w:t>
        </w:r>
      </w:hyperlink>
    </w:p>
    <w:p w:rsidR="0058581B" w:rsidRPr="0058581B" w:rsidRDefault="0058581B" w:rsidP="0058581B">
      <w:pPr>
        <w:spacing w:line="480" w:lineRule="auto"/>
        <w:ind w:left="170" w:hanging="170"/>
        <w:rPr>
          <w:rStyle w:val="Hyperlink"/>
          <w:rFonts w:ascii="Helvetica" w:hAnsi="Helvetica" w:cs="Helvetica"/>
          <w:color w:val="auto"/>
          <w:shd w:val="clear" w:color="auto" w:fill="FFFFFF"/>
        </w:rPr>
      </w:pPr>
      <w:proofErr w:type="spellStart"/>
      <w:r w:rsidRPr="0058581B">
        <w:rPr>
          <w:rFonts w:ascii="Helvetica" w:eastAsia="Times New Roman" w:hAnsi="Helvetica" w:cs="Helvetica"/>
        </w:rPr>
        <w:lastRenderedPageBreak/>
        <w:t>Gagné</w:t>
      </w:r>
      <w:proofErr w:type="spellEnd"/>
      <w:r w:rsidRPr="0058581B">
        <w:rPr>
          <w:rFonts w:ascii="Helvetica" w:eastAsia="Times New Roman" w:hAnsi="Helvetica" w:cs="Helvetica"/>
        </w:rPr>
        <w:t xml:space="preserve">, A. (2017, September 10). 9/11 Anniversary: Understanding Extremist Motives Could Stop Further Violence. </w:t>
      </w:r>
      <w:r w:rsidRPr="0058581B">
        <w:rPr>
          <w:rStyle w:val="Hyperlink"/>
          <w:rFonts w:ascii="Helvetica" w:eastAsia="Times New Roman" w:hAnsi="Helvetica" w:cs="Helvetica"/>
          <w:color w:val="auto"/>
        </w:rPr>
        <w:t xml:space="preserve">Retrieved from: </w:t>
      </w:r>
      <w:hyperlink r:id="rId17" w:history="1">
        <w:r w:rsidRPr="0058581B">
          <w:rPr>
            <w:rStyle w:val="Hyperlink"/>
            <w:rFonts w:ascii="Helvetica" w:eastAsia="Times New Roman" w:hAnsi="Helvetica" w:cs="Helvetica"/>
            <w:color w:val="auto"/>
          </w:rPr>
          <w:t>https://theconversation.com/9-11-anniversary-understanding-extremist-motives-could-stop-further-violence-83773</w:t>
        </w:r>
      </w:hyperlink>
    </w:p>
    <w:p w:rsidR="0058581B" w:rsidRPr="0058581B" w:rsidRDefault="0058581B" w:rsidP="0058581B">
      <w:pPr>
        <w:spacing w:line="480" w:lineRule="auto"/>
        <w:ind w:left="170" w:hanging="170"/>
        <w:rPr>
          <w:rFonts w:ascii="Helvetica" w:hAnsi="Helvetica" w:cs="Helvetica"/>
          <w:shd w:val="clear" w:color="auto" w:fill="FFFFFF"/>
        </w:rPr>
      </w:pPr>
      <w:proofErr w:type="spellStart"/>
      <w:r w:rsidRPr="0058581B">
        <w:rPr>
          <w:rFonts w:ascii="Helvetica" w:eastAsia="Times New Roman" w:hAnsi="Helvetica" w:cs="Helvetica"/>
        </w:rPr>
        <w:t>Gagné</w:t>
      </w:r>
      <w:proofErr w:type="spellEnd"/>
      <w:r w:rsidRPr="0058581B">
        <w:rPr>
          <w:rFonts w:ascii="Helvetica" w:eastAsia="Times New Roman" w:hAnsi="Helvetica" w:cs="Helvetica"/>
        </w:rPr>
        <w:t xml:space="preserve">, A. (2017, February 6). Extremism, like terrorism, threatens global stability. Retrieved from: </w:t>
      </w:r>
      <w:hyperlink r:id="rId18" w:history="1">
        <w:r w:rsidRPr="0058581B">
          <w:rPr>
            <w:rStyle w:val="Hyperlink"/>
            <w:rFonts w:ascii="Helvetica" w:eastAsia="Times New Roman" w:hAnsi="Helvetica" w:cs="Helvetica"/>
            <w:color w:val="auto"/>
          </w:rPr>
          <w:t>https://www.opencanada.org/features/terrorism-dominates-security-agenda-yet-extremism-also-threatens-global-stability/</w:t>
        </w:r>
      </w:hyperlink>
    </w:p>
    <w:p w:rsidR="0058581B" w:rsidRPr="0058581B" w:rsidRDefault="0058581B" w:rsidP="0058581B">
      <w:pPr>
        <w:spacing w:line="480" w:lineRule="auto"/>
        <w:ind w:left="170" w:hanging="170"/>
        <w:rPr>
          <w:rFonts w:ascii="Helvetica" w:hAnsi="Helvetica" w:cs="Helvetica"/>
          <w:shd w:val="clear" w:color="auto" w:fill="FFFFFF"/>
        </w:rPr>
      </w:pPr>
      <w:proofErr w:type="spellStart"/>
      <w:r w:rsidRPr="0058581B">
        <w:rPr>
          <w:rFonts w:ascii="Helvetica" w:eastAsia="Times New Roman" w:hAnsi="Helvetica" w:cs="Helvetica"/>
        </w:rPr>
        <w:t>Gagné</w:t>
      </w:r>
      <w:proofErr w:type="spellEnd"/>
      <w:r w:rsidRPr="0058581B">
        <w:rPr>
          <w:rFonts w:ascii="Helvetica" w:eastAsia="Times New Roman" w:hAnsi="Helvetica" w:cs="Helvetica"/>
        </w:rPr>
        <w:t xml:space="preserve">, A. (2017, November 5). How the Islamic State Uses 'Virtual Lessons' to Build Loyalty. Retrieved from: </w:t>
      </w:r>
      <w:hyperlink r:id="rId19" w:history="1">
        <w:r w:rsidRPr="0058581B">
          <w:rPr>
            <w:rStyle w:val="Hyperlink"/>
            <w:rFonts w:ascii="Helvetica" w:eastAsia="Times New Roman" w:hAnsi="Helvetica" w:cs="Helvetica"/>
            <w:color w:val="auto"/>
          </w:rPr>
          <w:t>https://theconversation.com/how-the-islamic-state-uses-virtual-lessons-to-build-loyalty-86917</w:t>
        </w:r>
      </w:hyperlink>
    </w:p>
    <w:p w:rsidR="0058581B" w:rsidRPr="0058581B" w:rsidRDefault="0058581B" w:rsidP="0058581B">
      <w:pPr>
        <w:spacing w:line="480" w:lineRule="auto"/>
        <w:ind w:left="170" w:hanging="170"/>
        <w:rPr>
          <w:rFonts w:ascii="Helvetica" w:hAnsi="Helvetica" w:cs="Helvetica"/>
          <w:shd w:val="clear" w:color="auto" w:fill="FFFFFF"/>
        </w:rPr>
      </w:pPr>
      <w:proofErr w:type="spellStart"/>
      <w:r w:rsidRPr="0058581B">
        <w:rPr>
          <w:rFonts w:ascii="Helvetica" w:hAnsi="Helvetica" w:cs="Helvetica"/>
          <w:shd w:val="clear" w:color="auto" w:fill="FFFFFF"/>
        </w:rPr>
        <w:t>Gagné</w:t>
      </w:r>
      <w:proofErr w:type="spellEnd"/>
      <w:r w:rsidRPr="0058581B">
        <w:rPr>
          <w:rFonts w:ascii="Helvetica" w:hAnsi="Helvetica" w:cs="Helvetica"/>
          <w:shd w:val="clear" w:color="auto" w:fill="FFFFFF"/>
        </w:rPr>
        <w:t>, A.  “Sectarianism, Secrecy and Self Definition: Relational Features between Jesus, the Disciples and the Outsiders.” In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Jesus in Continuum. </w:t>
      </w:r>
      <w:r w:rsidRPr="0058581B">
        <w:rPr>
          <w:rFonts w:ascii="Helvetica" w:hAnsi="Helvetica" w:cs="Helvetica"/>
          <w:shd w:val="clear" w:color="auto" w:fill="FFFFFF"/>
        </w:rPr>
        <w:t>(</w:t>
      </w:r>
      <w:proofErr w:type="spellStart"/>
      <w:r w:rsidRPr="0058581B">
        <w:rPr>
          <w:rFonts w:ascii="Helvetica" w:hAnsi="Helvetica" w:cs="Helvetica"/>
          <w:shd w:val="clear" w:color="auto" w:fill="FFFFFF"/>
        </w:rPr>
        <w:t>Wissenschaftliche</w:t>
      </w:r>
      <w:proofErr w:type="spellEnd"/>
      <w:r w:rsidRPr="0058581B">
        <w:rPr>
          <w:rFonts w:ascii="Helvetica" w:hAnsi="Helvetica" w:cs="Helvetica"/>
          <w:shd w:val="clear" w:color="auto" w:fill="FFFFFF"/>
        </w:rPr>
        <w:t xml:space="preserve"> </w:t>
      </w:r>
      <w:proofErr w:type="spellStart"/>
      <w:r w:rsidRPr="0058581B">
        <w:rPr>
          <w:rFonts w:ascii="Helvetica" w:hAnsi="Helvetica" w:cs="Helvetica"/>
          <w:shd w:val="clear" w:color="auto" w:fill="FFFFFF"/>
        </w:rPr>
        <w:t>Untersuchungen</w:t>
      </w:r>
      <w:proofErr w:type="spellEnd"/>
      <w:r w:rsidRPr="0058581B">
        <w:rPr>
          <w:rFonts w:ascii="Helvetica" w:hAnsi="Helvetica" w:cs="Helvetica"/>
          <w:shd w:val="clear" w:color="auto" w:fill="FFFFFF"/>
        </w:rPr>
        <w:t xml:space="preserve"> </w:t>
      </w:r>
      <w:proofErr w:type="spellStart"/>
      <w:r w:rsidRPr="0058581B">
        <w:rPr>
          <w:rFonts w:ascii="Helvetica" w:hAnsi="Helvetica" w:cs="Helvetica"/>
          <w:shd w:val="clear" w:color="auto" w:fill="FFFFFF"/>
        </w:rPr>
        <w:t>zum</w:t>
      </w:r>
      <w:proofErr w:type="spellEnd"/>
      <w:r w:rsidRPr="0058581B">
        <w:rPr>
          <w:rFonts w:ascii="Helvetica" w:hAnsi="Helvetica" w:cs="Helvetica"/>
          <w:shd w:val="clear" w:color="auto" w:fill="FFFFFF"/>
        </w:rPr>
        <w:t xml:space="preserve"> </w:t>
      </w:r>
      <w:proofErr w:type="spellStart"/>
      <w:r w:rsidRPr="0058581B">
        <w:rPr>
          <w:rFonts w:ascii="Helvetica" w:hAnsi="Helvetica" w:cs="Helvetica"/>
          <w:shd w:val="clear" w:color="auto" w:fill="FFFFFF"/>
        </w:rPr>
        <w:t>Neuen</w:t>
      </w:r>
      <w:proofErr w:type="spellEnd"/>
      <w:r w:rsidRPr="0058581B">
        <w:rPr>
          <w:rFonts w:ascii="Helvetica" w:hAnsi="Helvetica" w:cs="Helvetica"/>
          <w:shd w:val="clear" w:color="auto" w:fill="FFFFFF"/>
        </w:rPr>
        <w:t xml:space="preserve"> Testament, </w:t>
      </w:r>
      <w:proofErr w:type="spellStart"/>
      <w:r w:rsidRPr="0058581B">
        <w:rPr>
          <w:rFonts w:ascii="Helvetica" w:hAnsi="Helvetica" w:cs="Helvetica"/>
          <w:shd w:val="clear" w:color="auto" w:fill="FFFFFF"/>
        </w:rPr>
        <w:t>Reihe</w:t>
      </w:r>
      <w:proofErr w:type="spellEnd"/>
      <w:r w:rsidRPr="0058581B">
        <w:rPr>
          <w:rFonts w:ascii="Helvetica" w:hAnsi="Helvetica" w:cs="Helvetica"/>
          <w:shd w:val="clear" w:color="auto" w:fill="FFFFFF"/>
        </w:rPr>
        <w:t xml:space="preserve"> I; 289). Edited by T. HOLMÉN. </w:t>
      </w:r>
      <w:proofErr w:type="spellStart"/>
      <w:r w:rsidRPr="0058581B">
        <w:rPr>
          <w:rFonts w:ascii="Helvetica" w:hAnsi="Helvetica" w:cs="Helvetica"/>
          <w:shd w:val="clear" w:color="auto" w:fill="FFFFFF"/>
        </w:rPr>
        <w:t>Tübingen</w:t>
      </w:r>
      <w:proofErr w:type="spellEnd"/>
      <w:r w:rsidRPr="0058581B">
        <w:rPr>
          <w:rFonts w:ascii="Helvetica" w:hAnsi="Helvetica" w:cs="Helvetica"/>
          <w:shd w:val="clear" w:color="auto" w:fill="FFFFFF"/>
        </w:rPr>
        <w:t xml:space="preserve">: Mohr </w:t>
      </w:r>
      <w:proofErr w:type="spellStart"/>
      <w:r w:rsidRPr="0058581B">
        <w:rPr>
          <w:rFonts w:ascii="Helvetica" w:hAnsi="Helvetica" w:cs="Helvetica"/>
          <w:shd w:val="clear" w:color="auto" w:fill="FFFFFF"/>
        </w:rPr>
        <w:t>Siebeck</w:t>
      </w:r>
      <w:proofErr w:type="spellEnd"/>
      <w:r w:rsidRPr="0058581B">
        <w:rPr>
          <w:rFonts w:ascii="Helvetica" w:hAnsi="Helvetica" w:cs="Helvetica"/>
          <w:shd w:val="clear" w:color="auto" w:fill="FFFFFF"/>
        </w:rPr>
        <w:t xml:space="preserve">, 2012, p. 223-42. </w:t>
      </w:r>
      <w:r w:rsidRPr="00811F42">
        <w:rPr>
          <w:rFonts w:ascii="Helvetica" w:hAnsi="Helvetica" w:cs="Helvetica"/>
          <w:shd w:val="clear" w:color="auto" w:fill="FFFFFF"/>
        </w:rPr>
        <w:t>(</w:t>
      </w:r>
      <w:hyperlink r:id="rId20" w:history="1">
        <w:proofErr w:type="gramStart"/>
        <w:r w:rsidRPr="00811F42">
          <w:rPr>
            <w:rStyle w:val="Hyperlink"/>
            <w:rFonts w:ascii="Helvetica" w:hAnsi="Helvetica" w:cs="Helvetica"/>
            <w:shd w:val="clear" w:color="auto" w:fill="FFFFFF"/>
          </w:rPr>
          <w:t>copy</w:t>
        </w:r>
        <w:proofErr w:type="gramEnd"/>
        <w:r w:rsidRPr="00811F42">
          <w:rPr>
            <w:rStyle w:val="Hyperlink"/>
            <w:rFonts w:ascii="Helvetica" w:hAnsi="Helvetica" w:cs="Helvetica"/>
            <w:shd w:val="clear" w:color="auto" w:fill="FFFFFF"/>
          </w:rPr>
          <w:t xml:space="preserve"> is under Readings, André </w:t>
        </w:r>
        <w:proofErr w:type="spellStart"/>
        <w:r w:rsidRPr="00811F42">
          <w:rPr>
            <w:rStyle w:val="Hyperlink"/>
            <w:rFonts w:ascii="Helvetica" w:hAnsi="Helvetica" w:cs="Helvetica"/>
            <w:shd w:val="clear" w:color="auto" w:fill="FFFFFF"/>
          </w:rPr>
          <w:t>Gagné</w:t>
        </w:r>
        <w:proofErr w:type="spellEnd"/>
      </w:hyperlink>
      <w:bookmarkStart w:id="0" w:name="_GoBack"/>
      <w:bookmarkEnd w:id="0"/>
      <w:r w:rsidRPr="00811F42">
        <w:rPr>
          <w:rFonts w:ascii="Helvetica" w:hAnsi="Helvetica" w:cs="Helvetica"/>
          <w:shd w:val="clear" w:color="auto" w:fill="FFFFFF"/>
        </w:rPr>
        <w:t>).</w:t>
      </w:r>
    </w:p>
    <w:p w:rsidR="00FC2388" w:rsidRDefault="0058581B" w:rsidP="00FC2388">
      <w:pPr>
        <w:autoSpaceDE w:val="0"/>
        <w:autoSpaceDN w:val="0"/>
        <w:adjustRightInd w:val="0"/>
        <w:spacing w:line="480" w:lineRule="auto"/>
        <w:ind w:left="170" w:hanging="170"/>
        <w:rPr>
          <w:rFonts w:ascii="Helvetica" w:hAnsi="Helvetica" w:cs="Helvetica"/>
          <w:i/>
          <w:iCs/>
          <w:lang w:eastAsia="en-US"/>
        </w:rPr>
      </w:pPr>
      <w:proofErr w:type="spellStart"/>
      <w:r w:rsidRPr="0058581B">
        <w:rPr>
          <w:rFonts w:ascii="Helvetica" w:hAnsi="Helvetica" w:cs="Helvetica"/>
          <w:lang w:eastAsia="en-US"/>
        </w:rPr>
        <w:t>Guelton</w:t>
      </w:r>
      <w:proofErr w:type="spellEnd"/>
      <w:r w:rsidRPr="0058581B">
        <w:rPr>
          <w:rFonts w:ascii="Helvetica" w:hAnsi="Helvetica" w:cs="Helvetica"/>
          <w:lang w:eastAsia="en-US"/>
        </w:rPr>
        <w:t xml:space="preserve">, B. (2017). Digital Interfaces in Situation of Mobility Cognitive, Artistic, and Game Devices. Chicago, USA: </w:t>
      </w:r>
      <w:r w:rsidRPr="0058581B">
        <w:rPr>
          <w:rFonts w:ascii="Helvetica" w:hAnsi="Helvetica" w:cs="Helvetica"/>
          <w:shd w:val="clear" w:color="auto" w:fill="FFFFFF"/>
        </w:rPr>
        <w:t xml:space="preserve">Common Ground Research Networks. </w:t>
      </w:r>
      <w:r w:rsidRPr="0058581B">
        <w:rPr>
          <w:rFonts w:ascii="Helvetica" w:hAnsi="Helvetica" w:cs="Helvetica"/>
          <w:lang w:eastAsia="en-US"/>
        </w:rPr>
        <w:t xml:space="preserve">Retrieved from: </w:t>
      </w:r>
      <w:r w:rsidRPr="0058581B">
        <w:rPr>
          <w:rFonts w:ascii="Helvetica" w:hAnsi="Helvetica" w:cs="Helvetica"/>
          <w:shd w:val="clear" w:color="auto" w:fill="FFFFFF"/>
        </w:rPr>
        <w:t>DOI 10.18848/978-1-61229-854-2/CGP</w:t>
      </w:r>
    </w:p>
    <w:p w:rsidR="00FC2388" w:rsidRPr="00FC2388" w:rsidRDefault="00FC2388" w:rsidP="00FC2388">
      <w:pPr>
        <w:autoSpaceDE w:val="0"/>
        <w:autoSpaceDN w:val="0"/>
        <w:adjustRightInd w:val="0"/>
        <w:spacing w:line="480" w:lineRule="auto"/>
        <w:ind w:left="170" w:hanging="170"/>
        <w:rPr>
          <w:rFonts w:ascii="Helvetica" w:hAnsi="Helvetica" w:cs="Helvetica"/>
          <w:i/>
          <w:iCs/>
          <w:lang w:eastAsia="en-US"/>
        </w:rPr>
      </w:pPr>
      <w:r>
        <w:rPr>
          <w:rFonts w:ascii="Helvetica" w:hAnsi="Helvetica" w:cs="Helvetica"/>
          <w:shd w:val="clear" w:color="auto" w:fill="FFFFFF"/>
        </w:rPr>
        <w:t>Jowett, G. S., &amp; O’Donnell, V. (1999). What is propaganda, and how does it differ from persuasion? </w:t>
      </w:r>
      <w:r>
        <w:t>In Jowett, Garth S. and Victoria O'Donnell (</w:t>
      </w:r>
      <w:proofErr w:type="spellStart"/>
      <w:r>
        <w:t>Eds</w:t>
      </w:r>
      <w:proofErr w:type="spellEnd"/>
      <w:r>
        <w:t>),</w:t>
      </w:r>
      <w:r>
        <w:rPr>
          <w:i/>
          <w:iCs/>
        </w:rPr>
        <w:t xml:space="preserve"> Propaganda and Persuasion</w:t>
      </w:r>
      <w:r>
        <w:t xml:space="preserve"> (pp. 1-46). Thousand Oaks: CA: Sage. Retrieved from: </w:t>
      </w:r>
      <w:hyperlink r:id="rId21" w:anchor="v=onepage&amp;q=chapter%201%20of%20Propaganda%20and%20Persuasion%20by%20Jowett%20and%20O'Donnell.&amp;f=false" w:history="1">
        <w:r>
          <w:rPr>
            <w:rStyle w:val="Hyperlink"/>
          </w:rPr>
          <w:t>https://books.google.ca/books?hl=en&amp;lr=&amp;id=ZuiRAwAAQBAJ&amp;oi=fnd&amp;pg=PP1&amp;dq=chapter+1+of+Propaganda+and+Persuasion+by+Jowett+and+O%27Donnell.&amp;ots=pFH8tWf7BN&amp;sig=24rgbcA9ac_zCkmomhXPj3g6yjA#v=onepage&amp;q=chapter%201%20of%20Propaganda%20and%20Persuasion%20by%20Jowett%20and%20O'Donnell.&amp;f=false</w:t>
        </w:r>
      </w:hyperlink>
      <w:r>
        <w:t xml:space="preserve"> </w:t>
      </w:r>
    </w:p>
    <w:p w:rsidR="0058581B" w:rsidRPr="0058581B" w:rsidRDefault="0058581B" w:rsidP="0058581B">
      <w:pPr>
        <w:autoSpaceDE w:val="0"/>
        <w:autoSpaceDN w:val="0"/>
        <w:adjustRightInd w:val="0"/>
        <w:spacing w:line="480" w:lineRule="auto"/>
        <w:ind w:left="170" w:hanging="170"/>
        <w:rPr>
          <w:rFonts w:ascii="Helvetica" w:hAnsi="Helvetica" w:cs="Helvetica"/>
          <w:i/>
          <w:iCs/>
          <w:lang w:eastAsia="en-US"/>
        </w:rPr>
      </w:pPr>
      <w:proofErr w:type="spellStart"/>
      <w:r w:rsidRPr="0058581B">
        <w:rPr>
          <w:rFonts w:ascii="Helvetica" w:hAnsi="Helvetica" w:cs="Helvetica"/>
          <w:shd w:val="clear" w:color="auto" w:fill="FFFFFF"/>
        </w:rPr>
        <w:lastRenderedPageBreak/>
        <w:t>Kruglanski</w:t>
      </w:r>
      <w:proofErr w:type="spellEnd"/>
      <w:r w:rsidRPr="0058581B">
        <w:rPr>
          <w:rFonts w:ascii="Helvetica" w:hAnsi="Helvetica" w:cs="Helvetica"/>
          <w:shd w:val="clear" w:color="auto" w:fill="FFFFFF"/>
        </w:rPr>
        <w:t xml:space="preserve">, A. W., </w:t>
      </w:r>
      <w:proofErr w:type="spellStart"/>
      <w:r w:rsidRPr="0058581B">
        <w:rPr>
          <w:rFonts w:ascii="Helvetica" w:hAnsi="Helvetica" w:cs="Helvetica"/>
          <w:shd w:val="clear" w:color="auto" w:fill="FFFFFF"/>
        </w:rPr>
        <w:t>Gelfand</w:t>
      </w:r>
      <w:proofErr w:type="spellEnd"/>
      <w:r w:rsidRPr="0058581B">
        <w:rPr>
          <w:rFonts w:ascii="Helvetica" w:hAnsi="Helvetica" w:cs="Helvetica"/>
          <w:shd w:val="clear" w:color="auto" w:fill="FFFFFF"/>
        </w:rPr>
        <w:t xml:space="preserve">, M. J., </w:t>
      </w:r>
      <w:proofErr w:type="spellStart"/>
      <w:r w:rsidRPr="0058581B">
        <w:rPr>
          <w:rFonts w:ascii="Helvetica" w:hAnsi="Helvetica" w:cs="Helvetica"/>
          <w:shd w:val="clear" w:color="auto" w:fill="FFFFFF"/>
        </w:rPr>
        <w:t>Bélanger</w:t>
      </w:r>
      <w:proofErr w:type="spellEnd"/>
      <w:r w:rsidRPr="0058581B">
        <w:rPr>
          <w:rFonts w:ascii="Helvetica" w:hAnsi="Helvetica" w:cs="Helvetica"/>
          <w:shd w:val="clear" w:color="auto" w:fill="FFFFFF"/>
        </w:rPr>
        <w:t xml:space="preserve">, J. J., </w:t>
      </w:r>
      <w:proofErr w:type="spellStart"/>
      <w:r w:rsidRPr="0058581B">
        <w:rPr>
          <w:rFonts w:ascii="Helvetica" w:hAnsi="Helvetica" w:cs="Helvetica"/>
          <w:shd w:val="clear" w:color="auto" w:fill="FFFFFF"/>
        </w:rPr>
        <w:t>Sheveland</w:t>
      </w:r>
      <w:proofErr w:type="spellEnd"/>
      <w:r w:rsidRPr="0058581B">
        <w:rPr>
          <w:rFonts w:ascii="Helvetica" w:hAnsi="Helvetica" w:cs="Helvetica"/>
          <w:shd w:val="clear" w:color="auto" w:fill="FFFFFF"/>
        </w:rPr>
        <w:t xml:space="preserve">, A., </w:t>
      </w:r>
      <w:proofErr w:type="spellStart"/>
      <w:r w:rsidRPr="0058581B">
        <w:rPr>
          <w:rFonts w:ascii="Helvetica" w:hAnsi="Helvetica" w:cs="Helvetica"/>
          <w:shd w:val="clear" w:color="auto" w:fill="FFFFFF"/>
        </w:rPr>
        <w:t>Hetiarachchi</w:t>
      </w:r>
      <w:proofErr w:type="spellEnd"/>
      <w:r w:rsidRPr="0058581B">
        <w:rPr>
          <w:rFonts w:ascii="Helvetica" w:hAnsi="Helvetica" w:cs="Helvetica"/>
          <w:shd w:val="clear" w:color="auto" w:fill="FFFFFF"/>
        </w:rPr>
        <w:t xml:space="preserve">, M., &amp; </w:t>
      </w:r>
      <w:proofErr w:type="spellStart"/>
      <w:r w:rsidRPr="0058581B">
        <w:rPr>
          <w:rFonts w:ascii="Helvetica" w:hAnsi="Helvetica" w:cs="Helvetica"/>
          <w:shd w:val="clear" w:color="auto" w:fill="FFFFFF"/>
        </w:rPr>
        <w:t>Gunaratna</w:t>
      </w:r>
      <w:proofErr w:type="spellEnd"/>
      <w:r w:rsidRPr="0058581B">
        <w:rPr>
          <w:rFonts w:ascii="Helvetica" w:hAnsi="Helvetica" w:cs="Helvetica"/>
          <w:shd w:val="clear" w:color="auto" w:fill="FFFFFF"/>
        </w:rPr>
        <w:t xml:space="preserve">, R. (2014). The psychology of radicalization and </w:t>
      </w:r>
      <w:proofErr w:type="spellStart"/>
      <w:r w:rsidRPr="0058581B">
        <w:rPr>
          <w:rFonts w:ascii="Helvetica" w:hAnsi="Helvetica" w:cs="Helvetica"/>
          <w:shd w:val="clear" w:color="auto" w:fill="FFFFFF"/>
        </w:rPr>
        <w:t>deradicalization</w:t>
      </w:r>
      <w:proofErr w:type="spellEnd"/>
      <w:r w:rsidRPr="0058581B">
        <w:rPr>
          <w:rFonts w:ascii="Helvetica" w:hAnsi="Helvetica" w:cs="Helvetica"/>
          <w:shd w:val="clear" w:color="auto" w:fill="FFFFFF"/>
        </w:rPr>
        <w:t>: How significance quest impacts violent extremism.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Political Psychology</w:t>
      </w:r>
      <w:r w:rsidRPr="0058581B">
        <w:rPr>
          <w:rFonts w:ascii="Helvetica" w:hAnsi="Helvetica" w:cs="Helvetica"/>
          <w:shd w:val="clear" w:color="auto" w:fill="FFFFFF"/>
        </w:rPr>
        <w:t>,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35</w:t>
      </w:r>
      <w:r w:rsidRPr="0058581B">
        <w:rPr>
          <w:rFonts w:ascii="Helvetica" w:hAnsi="Helvetica" w:cs="Helvetica"/>
          <w:shd w:val="clear" w:color="auto" w:fill="FFFFFF"/>
        </w:rPr>
        <w:t xml:space="preserve">(S1), 69-93. Retrieved from: </w:t>
      </w:r>
      <w:hyperlink r:id="rId22" w:history="1">
        <w:r w:rsidRPr="0058581B">
          <w:rPr>
            <w:rStyle w:val="Hyperlink"/>
            <w:rFonts w:ascii="Helvetica" w:hAnsi="Helvetica" w:cs="Helvetica"/>
            <w:color w:val="auto"/>
            <w:shd w:val="clear" w:color="auto" w:fill="FFFFFF"/>
          </w:rPr>
          <w:t>http://onlinelibrary.wiley.com/doi/10.1111/pops.12163/full</w:t>
        </w:r>
      </w:hyperlink>
      <w:r w:rsidRPr="0058581B">
        <w:rPr>
          <w:rFonts w:ascii="Helvetica" w:hAnsi="Helvetica" w:cs="Helvetica"/>
          <w:shd w:val="clear" w:color="auto" w:fill="FFFFFF"/>
        </w:rPr>
        <w:t xml:space="preserve"> </w:t>
      </w:r>
      <w:bookmarkStart w:id="1" w:name="_Hlk505601067"/>
    </w:p>
    <w:p w:rsidR="0058581B" w:rsidRPr="0058581B" w:rsidRDefault="0058581B" w:rsidP="0058581B">
      <w:pPr>
        <w:autoSpaceDE w:val="0"/>
        <w:autoSpaceDN w:val="0"/>
        <w:adjustRightInd w:val="0"/>
        <w:spacing w:line="480" w:lineRule="auto"/>
        <w:ind w:left="170" w:hanging="170"/>
        <w:rPr>
          <w:rFonts w:ascii="Helvetica" w:hAnsi="Helvetica" w:cs="Helvetica"/>
          <w:i/>
          <w:iCs/>
          <w:lang w:eastAsia="en-US"/>
        </w:rPr>
      </w:pPr>
      <w:r w:rsidRPr="0058581B">
        <w:rPr>
          <w:rFonts w:ascii="Helvetica" w:hAnsi="Helvetica" w:cs="Helvetica"/>
          <w:shd w:val="clear" w:color="auto" w:fill="FFFFFF"/>
        </w:rPr>
        <w:t xml:space="preserve">Light, B., Burgess, J., &amp; </w:t>
      </w:r>
      <w:proofErr w:type="spellStart"/>
      <w:r w:rsidRPr="0058581B">
        <w:rPr>
          <w:rFonts w:ascii="Helvetica" w:hAnsi="Helvetica" w:cs="Helvetica"/>
          <w:shd w:val="clear" w:color="auto" w:fill="FFFFFF"/>
        </w:rPr>
        <w:t>Duguay</w:t>
      </w:r>
      <w:proofErr w:type="spellEnd"/>
      <w:r w:rsidRPr="0058581B">
        <w:rPr>
          <w:rFonts w:ascii="Helvetica" w:hAnsi="Helvetica" w:cs="Helvetica"/>
          <w:shd w:val="clear" w:color="auto" w:fill="FFFFFF"/>
        </w:rPr>
        <w:t>, S. (2016). The walkthrough method: An approach to the study of apps.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New Media &amp; Society</w:t>
      </w:r>
      <w:r w:rsidRPr="0058581B">
        <w:rPr>
          <w:rFonts w:ascii="Helvetica" w:hAnsi="Helvetica" w:cs="Helvetica"/>
          <w:shd w:val="clear" w:color="auto" w:fill="FFFFFF"/>
        </w:rPr>
        <w:t xml:space="preserve">. Retrieved from: </w:t>
      </w:r>
      <w:hyperlink r:id="rId23" w:history="1">
        <w:r w:rsidRPr="0058581B">
          <w:rPr>
            <w:rStyle w:val="Hyperlink"/>
            <w:rFonts w:ascii="Helvetica" w:hAnsi="Helvetica" w:cs="Helvetica"/>
            <w:color w:val="auto"/>
            <w:shd w:val="clear" w:color="auto" w:fill="FFFFFF"/>
          </w:rPr>
          <w:t>http://journals.sagepub.com/doi/abs/10.1177/1461444816675438</w:t>
        </w:r>
      </w:hyperlink>
      <w:r w:rsidRPr="0058581B">
        <w:rPr>
          <w:rFonts w:ascii="Helvetica" w:hAnsi="Helvetica" w:cs="Helvetica"/>
          <w:shd w:val="clear" w:color="auto" w:fill="FFFFFF"/>
        </w:rPr>
        <w:t xml:space="preserve"> </w:t>
      </w:r>
      <w:bookmarkEnd w:id="1"/>
    </w:p>
    <w:p w:rsidR="0058581B" w:rsidRPr="0058581B" w:rsidRDefault="0058581B" w:rsidP="0058581B">
      <w:pPr>
        <w:autoSpaceDE w:val="0"/>
        <w:autoSpaceDN w:val="0"/>
        <w:adjustRightInd w:val="0"/>
        <w:spacing w:line="480" w:lineRule="auto"/>
        <w:ind w:left="170" w:hanging="170"/>
        <w:rPr>
          <w:rFonts w:ascii="Helvetica" w:hAnsi="Helvetica" w:cs="Helvetica"/>
          <w:i/>
          <w:iCs/>
          <w:lang w:eastAsia="en-US"/>
        </w:rPr>
      </w:pPr>
      <w:proofErr w:type="spellStart"/>
      <w:r w:rsidRPr="0058581B">
        <w:rPr>
          <w:rFonts w:ascii="Helvetica" w:hAnsi="Helvetica" w:cs="Helvetica"/>
          <w:shd w:val="clear" w:color="auto" w:fill="FFFFFF"/>
        </w:rPr>
        <w:t>Marder</w:t>
      </w:r>
      <w:proofErr w:type="spellEnd"/>
      <w:r w:rsidRPr="0058581B">
        <w:rPr>
          <w:rFonts w:ascii="Helvetica" w:hAnsi="Helvetica" w:cs="Helvetica"/>
          <w:shd w:val="clear" w:color="auto" w:fill="FFFFFF"/>
        </w:rPr>
        <w:t>, M., &amp; Vieira, P. (2017).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The Philosophical Salon: Speculations, Reflections, Interventions</w:t>
      </w:r>
      <w:r w:rsidRPr="0058581B">
        <w:rPr>
          <w:rFonts w:ascii="Helvetica" w:hAnsi="Helvetica" w:cs="Helvetica"/>
          <w:shd w:val="clear" w:color="auto" w:fill="FFFFFF"/>
        </w:rPr>
        <w:t xml:space="preserve">. Open </w:t>
      </w:r>
      <w:proofErr w:type="spellStart"/>
      <w:r w:rsidRPr="0058581B">
        <w:rPr>
          <w:rFonts w:ascii="Helvetica" w:hAnsi="Helvetica" w:cs="Helvetica"/>
          <w:shd w:val="clear" w:color="auto" w:fill="FFFFFF"/>
        </w:rPr>
        <w:t>Humanites</w:t>
      </w:r>
      <w:proofErr w:type="spellEnd"/>
      <w:r w:rsidRPr="0058581B">
        <w:rPr>
          <w:rFonts w:ascii="Helvetica" w:hAnsi="Helvetica" w:cs="Helvetica"/>
          <w:shd w:val="clear" w:color="auto" w:fill="FFFFFF"/>
        </w:rPr>
        <w:t xml:space="preserve"> Press. Retrieved from:</w:t>
      </w:r>
      <w:r w:rsidRPr="0058581B">
        <w:rPr>
          <w:rFonts w:ascii="Helvetica" w:hAnsi="Helvetica" w:cs="Helvetica"/>
        </w:rPr>
        <w:t xml:space="preserve"> </w:t>
      </w:r>
      <w:hyperlink r:id="rId24" w:history="1">
        <w:r w:rsidRPr="0058581B">
          <w:rPr>
            <w:rStyle w:val="Hyperlink"/>
            <w:rFonts w:ascii="Helvetica" w:hAnsi="Helvetica" w:cs="Helvetica"/>
            <w:color w:val="auto"/>
            <w:shd w:val="clear" w:color="auto" w:fill="FFFFFF"/>
          </w:rPr>
          <w:t>http://www.openhumanitiespress.org/books/titles/the-philosophical-salon/</w:t>
        </w:r>
      </w:hyperlink>
    </w:p>
    <w:p w:rsidR="0058581B" w:rsidRPr="0058581B" w:rsidRDefault="0058581B" w:rsidP="0058581B">
      <w:pPr>
        <w:spacing w:line="480" w:lineRule="auto"/>
        <w:ind w:left="170" w:hanging="170"/>
        <w:rPr>
          <w:rFonts w:ascii="Helvetica" w:hAnsi="Helvetica" w:cs="Helvetica"/>
          <w:shd w:val="clear" w:color="auto" w:fill="FFFFFF"/>
        </w:rPr>
      </w:pPr>
      <w:r w:rsidRPr="0058581B">
        <w:rPr>
          <w:rFonts w:ascii="Helvetica" w:hAnsi="Helvetica" w:cs="Helvetica"/>
          <w:shd w:val="clear" w:color="auto" w:fill="FFFFFF"/>
        </w:rPr>
        <w:t xml:space="preserve">Nadeau, F., &amp; </w:t>
      </w:r>
      <w:proofErr w:type="spellStart"/>
      <w:r w:rsidRPr="0058581B">
        <w:rPr>
          <w:rFonts w:ascii="Helvetica" w:hAnsi="Helvetica" w:cs="Helvetica"/>
          <w:shd w:val="clear" w:color="auto" w:fill="FFFFFF"/>
        </w:rPr>
        <w:t>Helly</w:t>
      </w:r>
      <w:proofErr w:type="spellEnd"/>
      <w:r w:rsidRPr="0058581B">
        <w:rPr>
          <w:rFonts w:ascii="Helvetica" w:hAnsi="Helvetica" w:cs="Helvetica"/>
          <w:shd w:val="clear" w:color="auto" w:fill="FFFFFF"/>
        </w:rPr>
        <w:t>, D. (2016). Extreme Right in Quebec</w:t>
      </w:r>
      <w:proofErr w:type="gramStart"/>
      <w:r w:rsidRPr="0058581B">
        <w:rPr>
          <w:rFonts w:ascii="Helvetica" w:hAnsi="Helvetica" w:cs="Helvetica"/>
          <w:shd w:val="clear" w:color="auto" w:fill="FFFFFF"/>
        </w:rPr>
        <w:t>?:</w:t>
      </w:r>
      <w:proofErr w:type="gramEnd"/>
      <w:r w:rsidRPr="0058581B">
        <w:rPr>
          <w:rFonts w:ascii="Helvetica" w:hAnsi="Helvetica" w:cs="Helvetica"/>
          <w:shd w:val="clear" w:color="auto" w:fill="FFFFFF"/>
        </w:rPr>
        <w:t xml:space="preserve"> The Facebook Pages in Favor of the" Quebec Charter of Values".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Canadian Ethnic Studies</w:t>
      </w:r>
      <w:r w:rsidRPr="0058581B">
        <w:rPr>
          <w:rFonts w:ascii="Helvetica" w:hAnsi="Helvetica" w:cs="Helvetica"/>
          <w:shd w:val="clear" w:color="auto" w:fill="FFFFFF"/>
        </w:rPr>
        <w:t>,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48</w:t>
      </w:r>
      <w:r w:rsidRPr="0058581B">
        <w:rPr>
          <w:rFonts w:ascii="Helvetica" w:hAnsi="Helvetica" w:cs="Helvetica"/>
          <w:shd w:val="clear" w:color="auto" w:fill="FFFFFF"/>
        </w:rPr>
        <w:t xml:space="preserve">(1), 1-18. Retrieved from: </w:t>
      </w:r>
      <w:hyperlink r:id="rId25" w:history="1">
        <w:r w:rsidRPr="0058581B">
          <w:rPr>
            <w:rStyle w:val="Hyperlink"/>
            <w:rFonts w:ascii="Helvetica" w:hAnsi="Helvetica" w:cs="Helvetica"/>
            <w:color w:val="auto"/>
            <w:shd w:val="clear" w:color="auto" w:fill="FFFFFF"/>
          </w:rPr>
          <w:t>https://muse.jhu.edu/article/612917/summary</w:t>
        </w:r>
      </w:hyperlink>
      <w:r w:rsidRPr="0058581B">
        <w:rPr>
          <w:rFonts w:ascii="Helvetica" w:hAnsi="Helvetica" w:cs="Helvetica"/>
          <w:shd w:val="clear" w:color="auto" w:fill="FFFFFF"/>
        </w:rPr>
        <w:t xml:space="preserve"> </w:t>
      </w:r>
    </w:p>
    <w:p w:rsidR="0058581B" w:rsidRPr="0058581B" w:rsidRDefault="0058581B" w:rsidP="0058581B">
      <w:pPr>
        <w:spacing w:line="480" w:lineRule="auto"/>
        <w:ind w:left="170" w:hanging="170"/>
        <w:rPr>
          <w:rFonts w:ascii="Helvetica" w:hAnsi="Helvetica" w:cs="Helvetica"/>
          <w:shd w:val="clear" w:color="auto" w:fill="FFFFFF"/>
        </w:rPr>
      </w:pPr>
      <w:r w:rsidRPr="0058581B">
        <w:rPr>
          <w:rFonts w:ascii="Helvetica" w:hAnsi="Helvetica" w:cs="Helvetica"/>
          <w:shd w:val="clear" w:color="auto" w:fill="FFFFFF"/>
        </w:rPr>
        <w:t xml:space="preserve">Nelson, B. J. (2014). </w:t>
      </w:r>
      <w:proofErr w:type="spellStart"/>
      <w:r w:rsidRPr="0058581B">
        <w:rPr>
          <w:rFonts w:ascii="Helvetica" w:hAnsi="Helvetica" w:cs="Helvetica"/>
          <w:shd w:val="clear" w:color="auto" w:fill="FFFFFF"/>
        </w:rPr>
        <w:t>Zayas</w:t>
      </w:r>
      <w:proofErr w:type="spellEnd"/>
      <w:r w:rsidRPr="0058581B">
        <w:rPr>
          <w:rFonts w:ascii="Helvetica" w:hAnsi="Helvetica" w:cs="Helvetica"/>
          <w:shd w:val="clear" w:color="auto" w:fill="FFFFFF"/>
        </w:rPr>
        <w:t xml:space="preserve"> Unchained: A Perverse God, or Theological Kitsch? Retrieved from: </w:t>
      </w:r>
      <w:hyperlink r:id="rId26" w:history="1">
        <w:r w:rsidRPr="0058581B">
          <w:rPr>
            <w:rStyle w:val="Hyperlink"/>
            <w:rFonts w:ascii="Helvetica" w:hAnsi="Helvetica" w:cs="Helvetica"/>
            <w:color w:val="auto"/>
            <w:shd w:val="clear" w:color="auto" w:fill="FFFFFF"/>
          </w:rPr>
          <w:t>https://conservancy.umn.edu/bitstream/handle/11299/184494/hiol_15_03_nelson_zayas_unchained.pdf?sequence=1&amp;isAllowed=y</w:t>
        </w:r>
      </w:hyperlink>
      <w:r w:rsidRPr="0058581B">
        <w:rPr>
          <w:rFonts w:ascii="Helvetica" w:hAnsi="Helvetica" w:cs="Helvetica"/>
          <w:shd w:val="clear" w:color="auto" w:fill="FFFFFF"/>
        </w:rPr>
        <w:t xml:space="preserve"> </w:t>
      </w:r>
    </w:p>
    <w:p w:rsidR="0058581B" w:rsidRPr="0058581B" w:rsidRDefault="0058581B" w:rsidP="0058581B">
      <w:pPr>
        <w:spacing w:line="480" w:lineRule="auto"/>
        <w:ind w:left="170" w:hanging="170"/>
        <w:rPr>
          <w:rFonts w:ascii="Helvetica" w:hAnsi="Helvetica" w:cs="Helvetica"/>
          <w:shd w:val="clear" w:color="auto" w:fill="FFFFFF"/>
        </w:rPr>
      </w:pPr>
      <w:r w:rsidRPr="0058581B">
        <w:rPr>
          <w:rFonts w:ascii="Helvetica" w:hAnsi="Helvetica" w:cs="Helvetica"/>
          <w:shd w:val="clear" w:color="auto" w:fill="FFFFFF"/>
        </w:rPr>
        <w:t>Nelson, B. J. (2015). Poet or Pimp? Theatricality and Sex Crimes in Lope de Vega and Cervantes. </w:t>
      </w:r>
      <w:proofErr w:type="spellStart"/>
      <w:proofErr w:type="gramStart"/>
      <w:r w:rsidRPr="0058581B">
        <w:rPr>
          <w:rFonts w:ascii="Helvetica" w:hAnsi="Helvetica" w:cs="Helvetica"/>
          <w:i/>
          <w:iCs/>
          <w:shd w:val="clear" w:color="auto" w:fill="FFFFFF"/>
        </w:rPr>
        <w:t>eHumanista</w:t>
      </w:r>
      <w:proofErr w:type="spellEnd"/>
      <w:proofErr w:type="gramEnd"/>
      <w:r w:rsidRPr="0058581B">
        <w:rPr>
          <w:rFonts w:ascii="Helvetica" w:hAnsi="Helvetica" w:cs="Helvetica"/>
          <w:i/>
          <w:iCs/>
          <w:shd w:val="clear" w:color="auto" w:fill="FFFFFF"/>
        </w:rPr>
        <w:t>: Journal of Iberian Studies</w:t>
      </w:r>
      <w:r w:rsidRPr="0058581B">
        <w:rPr>
          <w:rFonts w:ascii="Helvetica" w:hAnsi="Helvetica" w:cs="Helvetica"/>
          <w:shd w:val="clear" w:color="auto" w:fill="FFFFFF"/>
        </w:rPr>
        <w:t>,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4</w:t>
      </w:r>
      <w:r w:rsidRPr="0058581B">
        <w:rPr>
          <w:rFonts w:ascii="Helvetica" w:hAnsi="Helvetica" w:cs="Helvetica"/>
          <w:shd w:val="clear" w:color="auto" w:fill="FFFFFF"/>
        </w:rPr>
        <w:t xml:space="preserve">, 178-195. Retrieved from: </w:t>
      </w:r>
      <w:hyperlink r:id="rId27" w:history="1">
        <w:r w:rsidRPr="0058581B">
          <w:rPr>
            <w:rStyle w:val="Hyperlink"/>
            <w:rFonts w:ascii="Helvetica" w:hAnsi="Helvetica" w:cs="Helvetica"/>
            <w:color w:val="auto"/>
            <w:shd w:val="clear" w:color="auto" w:fill="FFFFFF"/>
          </w:rPr>
          <w:t>https://www.researchgate.net/publication/295869374_Poet_or_Pimp_Theatricality_and_Sex_Crimes_in_Lope_de_Vega_and_Cervantes</w:t>
        </w:r>
      </w:hyperlink>
      <w:r w:rsidRPr="0058581B">
        <w:rPr>
          <w:rFonts w:ascii="Helvetica" w:hAnsi="Helvetica" w:cs="Helvetica"/>
          <w:shd w:val="clear" w:color="auto" w:fill="FFFFFF"/>
        </w:rPr>
        <w:t xml:space="preserve"> </w:t>
      </w:r>
    </w:p>
    <w:p w:rsidR="0058581B" w:rsidRPr="0058581B" w:rsidRDefault="0058581B" w:rsidP="0058581B">
      <w:pPr>
        <w:spacing w:line="480" w:lineRule="auto"/>
        <w:ind w:left="170" w:hanging="170"/>
        <w:rPr>
          <w:rFonts w:ascii="Helvetica" w:hAnsi="Helvetica" w:cs="Helvetica"/>
          <w:shd w:val="clear" w:color="auto" w:fill="FFFFFF"/>
        </w:rPr>
      </w:pPr>
      <w:r w:rsidRPr="0058581B">
        <w:rPr>
          <w:rFonts w:ascii="Helvetica" w:hAnsi="Helvetica" w:cs="Helvetica"/>
          <w:shd w:val="clear" w:color="auto" w:fill="FFFFFF"/>
        </w:rPr>
        <w:lastRenderedPageBreak/>
        <w:t xml:space="preserve">Perry, B., &amp; </w:t>
      </w:r>
      <w:proofErr w:type="spellStart"/>
      <w:r w:rsidRPr="0058581B">
        <w:rPr>
          <w:rFonts w:ascii="Helvetica" w:hAnsi="Helvetica" w:cs="Helvetica"/>
          <w:shd w:val="clear" w:color="auto" w:fill="FFFFFF"/>
        </w:rPr>
        <w:t>Scrivens</w:t>
      </w:r>
      <w:proofErr w:type="spellEnd"/>
      <w:r w:rsidRPr="0058581B">
        <w:rPr>
          <w:rFonts w:ascii="Helvetica" w:hAnsi="Helvetica" w:cs="Helvetica"/>
          <w:shd w:val="clear" w:color="auto" w:fill="FFFFFF"/>
        </w:rPr>
        <w:t>, R. (2016). Uneasy alliances: A look at the right-wing extremist movement in Canada.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Studies in Conflict &amp; Terrorism</w:t>
      </w:r>
      <w:r w:rsidRPr="0058581B">
        <w:rPr>
          <w:rFonts w:ascii="Helvetica" w:hAnsi="Helvetica" w:cs="Helvetica"/>
          <w:shd w:val="clear" w:color="auto" w:fill="FFFFFF"/>
        </w:rPr>
        <w:t>.</w:t>
      </w:r>
      <w:r w:rsidRPr="0058581B">
        <w:rPr>
          <w:rFonts w:ascii="Helvetica" w:hAnsi="Helvetica" w:cs="Helvetica"/>
          <w:b/>
          <w:bCs/>
        </w:rPr>
        <w:t xml:space="preserve"> </w:t>
      </w:r>
      <w:r w:rsidRPr="0058581B">
        <w:rPr>
          <w:rFonts w:ascii="Helvetica" w:hAnsi="Helvetica" w:cs="Helvetica"/>
          <w:shd w:val="clear" w:color="auto" w:fill="FFFFFF"/>
        </w:rPr>
        <w:t xml:space="preserve">Retrieved from: </w:t>
      </w:r>
      <w:hyperlink r:id="rId28" w:history="1">
        <w:r w:rsidRPr="0058581B">
          <w:rPr>
            <w:rStyle w:val="Hyperlink"/>
            <w:rFonts w:ascii="Helvetica" w:hAnsi="Helvetica" w:cs="Helvetica"/>
            <w:color w:val="auto"/>
            <w:shd w:val="clear" w:color="auto" w:fill="FFFFFF"/>
          </w:rPr>
          <w:t>https://doi.org/10.1080/1057610X.2016.1139375</w:t>
        </w:r>
      </w:hyperlink>
      <w:r w:rsidRPr="0058581B">
        <w:rPr>
          <w:rFonts w:ascii="Helvetica" w:hAnsi="Helvetica" w:cs="Helvetica"/>
          <w:shd w:val="clear" w:color="auto" w:fill="FFFFFF"/>
        </w:rPr>
        <w:t xml:space="preserve"> </w:t>
      </w:r>
    </w:p>
    <w:p w:rsidR="0058581B" w:rsidRPr="0058581B" w:rsidRDefault="0058581B" w:rsidP="0058581B">
      <w:pPr>
        <w:spacing w:line="480" w:lineRule="auto"/>
        <w:ind w:left="170" w:hanging="170"/>
        <w:rPr>
          <w:rFonts w:ascii="Helvetica" w:hAnsi="Helvetica" w:cs="Helvetica"/>
          <w:shd w:val="clear" w:color="auto" w:fill="FFFFFF"/>
        </w:rPr>
      </w:pPr>
      <w:proofErr w:type="spellStart"/>
      <w:r w:rsidRPr="0058581B">
        <w:rPr>
          <w:rFonts w:ascii="Helvetica" w:hAnsi="Helvetica" w:cs="Helvetica"/>
          <w:shd w:val="clear" w:color="auto" w:fill="FFFFFF"/>
        </w:rPr>
        <w:t>Podoshen</w:t>
      </w:r>
      <w:proofErr w:type="spellEnd"/>
      <w:r w:rsidRPr="0058581B">
        <w:rPr>
          <w:rFonts w:ascii="Helvetica" w:hAnsi="Helvetica" w:cs="Helvetica"/>
          <w:shd w:val="clear" w:color="auto" w:fill="FFFFFF"/>
        </w:rPr>
        <w:t>, J. S. (2017). Trajectories in Holocaust tourism.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Journal of Heritage Tourism</w:t>
      </w:r>
      <w:r w:rsidRPr="0058581B">
        <w:rPr>
          <w:rFonts w:ascii="Helvetica" w:hAnsi="Helvetica" w:cs="Helvetica"/>
          <w:shd w:val="clear" w:color="auto" w:fill="FFFFFF"/>
        </w:rPr>
        <w:t>,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12</w:t>
      </w:r>
      <w:r w:rsidRPr="0058581B">
        <w:rPr>
          <w:rFonts w:ascii="Helvetica" w:hAnsi="Helvetica" w:cs="Helvetica"/>
          <w:shd w:val="clear" w:color="auto" w:fill="FFFFFF"/>
        </w:rPr>
        <w:t xml:space="preserve">(4), 347-364. Retrieved from: </w:t>
      </w:r>
      <w:hyperlink r:id="rId29" w:history="1">
        <w:r w:rsidRPr="0058581B">
          <w:rPr>
            <w:rStyle w:val="Hyperlink"/>
            <w:rFonts w:ascii="Helvetica" w:hAnsi="Helvetica" w:cs="Helvetica"/>
            <w:color w:val="auto"/>
            <w:lang w:eastAsia="en-US"/>
          </w:rPr>
          <w:t>http://dx.doi.org/10.1080/1743873X.2016.1197228</w:t>
        </w:r>
      </w:hyperlink>
      <w:r w:rsidRPr="0058581B">
        <w:rPr>
          <w:rFonts w:ascii="Helvetica" w:hAnsi="Helvetica" w:cs="Helvetica"/>
          <w:lang w:eastAsia="en-US"/>
        </w:rPr>
        <w:t xml:space="preserve"> </w:t>
      </w:r>
    </w:p>
    <w:p w:rsidR="0058581B" w:rsidRPr="0058581B" w:rsidRDefault="0058581B" w:rsidP="0058581B">
      <w:pPr>
        <w:spacing w:line="480" w:lineRule="auto"/>
        <w:ind w:left="170" w:hanging="170"/>
        <w:rPr>
          <w:rFonts w:ascii="Helvetica" w:hAnsi="Helvetica" w:cs="Helvetica"/>
          <w:shd w:val="clear" w:color="auto" w:fill="FFFFFF"/>
        </w:rPr>
      </w:pPr>
      <w:r w:rsidRPr="0058581B">
        <w:rPr>
          <w:rFonts w:ascii="Helvetica" w:hAnsi="Helvetica" w:cs="Helvetica"/>
          <w:shd w:val="clear" w:color="auto" w:fill="FFFFFF"/>
        </w:rPr>
        <w:t>Rodgers, T. (2015). Tinkering with Cultural Memory.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Feminist Media Histories</w:t>
      </w:r>
      <w:r w:rsidRPr="0058581B">
        <w:rPr>
          <w:rFonts w:ascii="Helvetica" w:hAnsi="Helvetica" w:cs="Helvetica"/>
          <w:shd w:val="clear" w:color="auto" w:fill="FFFFFF"/>
        </w:rPr>
        <w:t>,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1</w:t>
      </w:r>
      <w:r w:rsidRPr="0058581B">
        <w:rPr>
          <w:rFonts w:ascii="Helvetica" w:hAnsi="Helvetica" w:cs="Helvetica"/>
          <w:shd w:val="clear" w:color="auto" w:fill="FFFFFF"/>
        </w:rPr>
        <w:t xml:space="preserve">(4), 5-30. Retrieved from: </w:t>
      </w:r>
      <w:r w:rsidRPr="0058581B">
        <w:rPr>
          <w:rStyle w:val="label"/>
          <w:rFonts w:ascii="Helvetica" w:hAnsi="Helvetica" w:cs="Helvetica"/>
          <w:b/>
          <w:bCs/>
          <w:bdr w:val="none" w:sz="0" w:space="0" w:color="auto" w:frame="1"/>
          <w:shd w:val="clear" w:color="auto" w:fill="FFFFFF"/>
        </w:rPr>
        <w:t>DOI: </w:t>
      </w:r>
      <w:r w:rsidRPr="0058581B">
        <w:rPr>
          <w:rFonts w:ascii="Helvetica" w:hAnsi="Helvetica" w:cs="Helvetica"/>
          <w:shd w:val="clear" w:color="auto" w:fill="FFFFFF"/>
        </w:rPr>
        <w:t xml:space="preserve">10.1525/fmh.2015.1.4.5 </w:t>
      </w:r>
    </w:p>
    <w:p w:rsidR="0058581B" w:rsidRPr="0058581B" w:rsidRDefault="0058581B" w:rsidP="0058581B">
      <w:pPr>
        <w:spacing w:line="480" w:lineRule="auto"/>
        <w:ind w:left="170" w:hanging="170"/>
        <w:rPr>
          <w:rFonts w:ascii="Helvetica" w:hAnsi="Helvetica" w:cs="Helvetica"/>
          <w:shd w:val="clear" w:color="auto" w:fill="FFFFFF"/>
        </w:rPr>
      </w:pPr>
      <w:proofErr w:type="spellStart"/>
      <w:r w:rsidRPr="0058581B">
        <w:rPr>
          <w:rFonts w:ascii="Helvetica" w:hAnsi="Helvetica" w:cs="Helvetica"/>
          <w:shd w:val="clear" w:color="auto" w:fill="FFFFFF"/>
          <w:lang w:val="fr-CA"/>
        </w:rPr>
        <w:t>Rodríguez-Madera</w:t>
      </w:r>
      <w:proofErr w:type="spellEnd"/>
      <w:r w:rsidRPr="0058581B">
        <w:rPr>
          <w:rFonts w:ascii="Helvetica" w:hAnsi="Helvetica" w:cs="Helvetica"/>
          <w:shd w:val="clear" w:color="auto" w:fill="FFFFFF"/>
          <w:lang w:val="fr-CA"/>
        </w:rPr>
        <w:t xml:space="preserve">, S. L., </w:t>
      </w:r>
      <w:proofErr w:type="spellStart"/>
      <w:r w:rsidRPr="0058581B">
        <w:rPr>
          <w:rFonts w:ascii="Helvetica" w:hAnsi="Helvetica" w:cs="Helvetica"/>
          <w:shd w:val="clear" w:color="auto" w:fill="FFFFFF"/>
          <w:lang w:val="fr-CA"/>
        </w:rPr>
        <w:t>Padilla</w:t>
      </w:r>
      <w:proofErr w:type="spellEnd"/>
      <w:r w:rsidRPr="0058581B">
        <w:rPr>
          <w:rFonts w:ascii="Helvetica" w:hAnsi="Helvetica" w:cs="Helvetica"/>
          <w:shd w:val="clear" w:color="auto" w:fill="FFFFFF"/>
          <w:lang w:val="fr-CA"/>
        </w:rPr>
        <w:t xml:space="preserve">, M., </w:t>
      </w:r>
      <w:proofErr w:type="spellStart"/>
      <w:r w:rsidRPr="0058581B">
        <w:rPr>
          <w:rFonts w:ascii="Helvetica" w:hAnsi="Helvetica" w:cs="Helvetica"/>
          <w:shd w:val="clear" w:color="auto" w:fill="FFFFFF"/>
          <w:lang w:val="fr-CA"/>
        </w:rPr>
        <w:t>Varas-Díaz</w:t>
      </w:r>
      <w:proofErr w:type="spellEnd"/>
      <w:r w:rsidRPr="0058581B">
        <w:rPr>
          <w:rFonts w:ascii="Helvetica" w:hAnsi="Helvetica" w:cs="Helvetica"/>
          <w:shd w:val="clear" w:color="auto" w:fill="FFFFFF"/>
          <w:lang w:val="fr-CA"/>
        </w:rPr>
        <w:t xml:space="preserve">, N., </w:t>
      </w:r>
      <w:proofErr w:type="spellStart"/>
      <w:r w:rsidRPr="0058581B">
        <w:rPr>
          <w:rFonts w:ascii="Helvetica" w:hAnsi="Helvetica" w:cs="Helvetica"/>
          <w:shd w:val="clear" w:color="auto" w:fill="FFFFFF"/>
          <w:lang w:val="fr-CA"/>
        </w:rPr>
        <w:t>Neilands</w:t>
      </w:r>
      <w:proofErr w:type="spellEnd"/>
      <w:r w:rsidRPr="0058581B">
        <w:rPr>
          <w:rFonts w:ascii="Helvetica" w:hAnsi="Helvetica" w:cs="Helvetica"/>
          <w:shd w:val="clear" w:color="auto" w:fill="FFFFFF"/>
          <w:lang w:val="fr-CA"/>
        </w:rPr>
        <w:t xml:space="preserve">, T., Vasques </w:t>
      </w:r>
      <w:proofErr w:type="spellStart"/>
      <w:r w:rsidRPr="0058581B">
        <w:rPr>
          <w:rFonts w:ascii="Helvetica" w:hAnsi="Helvetica" w:cs="Helvetica"/>
          <w:shd w:val="clear" w:color="auto" w:fill="FFFFFF"/>
          <w:lang w:val="fr-CA"/>
        </w:rPr>
        <w:t>Guzzi</w:t>
      </w:r>
      <w:proofErr w:type="spellEnd"/>
      <w:r w:rsidRPr="0058581B">
        <w:rPr>
          <w:rFonts w:ascii="Helvetica" w:hAnsi="Helvetica" w:cs="Helvetica"/>
          <w:shd w:val="clear" w:color="auto" w:fill="FFFFFF"/>
          <w:lang w:val="fr-CA"/>
        </w:rPr>
        <w:t xml:space="preserve">, A. C., </w:t>
      </w:r>
      <w:proofErr w:type="spellStart"/>
      <w:r w:rsidRPr="0058581B">
        <w:rPr>
          <w:rFonts w:ascii="Helvetica" w:hAnsi="Helvetica" w:cs="Helvetica"/>
          <w:shd w:val="clear" w:color="auto" w:fill="FFFFFF"/>
          <w:lang w:val="fr-CA"/>
        </w:rPr>
        <w:t>Florenciani</w:t>
      </w:r>
      <w:proofErr w:type="spellEnd"/>
      <w:r w:rsidRPr="0058581B">
        <w:rPr>
          <w:rFonts w:ascii="Helvetica" w:hAnsi="Helvetica" w:cs="Helvetica"/>
          <w:shd w:val="clear" w:color="auto" w:fill="FFFFFF"/>
          <w:lang w:val="fr-CA"/>
        </w:rPr>
        <w:t>, E. J., &amp; Ramos-</w:t>
      </w:r>
      <w:proofErr w:type="spellStart"/>
      <w:r w:rsidRPr="0058581B">
        <w:rPr>
          <w:rFonts w:ascii="Helvetica" w:hAnsi="Helvetica" w:cs="Helvetica"/>
          <w:shd w:val="clear" w:color="auto" w:fill="FFFFFF"/>
          <w:lang w:val="fr-CA"/>
        </w:rPr>
        <w:t>Pibernus</w:t>
      </w:r>
      <w:proofErr w:type="spellEnd"/>
      <w:r w:rsidRPr="0058581B">
        <w:rPr>
          <w:rFonts w:ascii="Helvetica" w:hAnsi="Helvetica" w:cs="Helvetica"/>
          <w:shd w:val="clear" w:color="auto" w:fill="FFFFFF"/>
          <w:lang w:val="fr-CA"/>
        </w:rPr>
        <w:t xml:space="preserve">, A. (2017). </w:t>
      </w:r>
      <w:r w:rsidRPr="0058581B">
        <w:rPr>
          <w:rFonts w:ascii="Helvetica" w:hAnsi="Helvetica" w:cs="Helvetica"/>
          <w:shd w:val="clear" w:color="auto" w:fill="FFFFFF"/>
        </w:rPr>
        <w:t>Experiences of violence among transgender women in Puerto Rico: an underestimated problem.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Journal of homosexuality</w:t>
      </w:r>
      <w:r w:rsidRPr="0058581B">
        <w:rPr>
          <w:rFonts w:ascii="Helvetica" w:hAnsi="Helvetica" w:cs="Helvetica"/>
          <w:shd w:val="clear" w:color="auto" w:fill="FFFFFF"/>
        </w:rPr>
        <w:t>,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64</w:t>
      </w:r>
      <w:r w:rsidRPr="0058581B">
        <w:rPr>
          <w:rFonts w:ascii="Helvetica" w:hAnsi="Helvetica" w:cs="Helvetica"/>
          <w:shd w:val="clear" w:color="auto" w:fill="FFFFFF"/>
        </w:rPr>
        <w:t xml:space="preserve">(2), 209-217. Retrieved from: </w:t>
      </w:r>
      <w:hyperlink r:id="rId30" w:history="1">
        <w:r w:rsidRPr="0058581B">
          <w:rPr>
            <w:rStyle w:val="Hyperlink"/>
            <w:rFonts w:ascii="Helvetica" w:hAnsi="Helvetica" w:cs="Helvetica"/>
            <w:color w:val="auto"/>
            <w:shd w:val="clear" w:color="auto" w:fill="FFFFFF"/>
          </w:rPr>
          <w:t>https://doi.org/10.1080/00918369.2016.1174026</w:t>
        </w:r>
      </w:hyperlink>
    </w:p>
    <w:p w:rsidR="0058581B" w:rsidRPr="0058581B" w:rsidRDefault="0058581B" w:rsidP="0058581B">
      <w:pPr>
        <w:spacing w:line="480" w:lineRule="auto"/>
        <w:ind w:left="170" w:hanging="170"/>
        <w:rPr>
          <w:rFonts w:ascii="Helvetica" w:hAnsi="Helvetica" w:cs="Helvetica"/>
          <w:shd w:val="clear" w:color="auto" w:fill="FFFFFF"/>
        </w:rPr>
      </w:pPr>
      <w:r w:rsidRPr="0058581B">
        <w:rPr>
          <w:rFonts w:ascii="Helvetica" w:hAnsi="Helvetica" w:cs="Helvetica"/>
        </w:rPr>
        <w:t xml:space="preserve">Royal Canadian Mounted Police. (2016). </w:t>
      </w:r>
      <w:r w:rsidRPr="0058581B">
        <w:rPr>
          <w:rFonts w:ascii="Helvetica" w:hAnsi="Helvetica" w:cs="Helvetica"/>
          <w:i/>
          <w:iCs/>
        </w:rPr>
        <w:t>Terrorism and violent extremism awareness guide</w:t>
      </w:r>
      <w:r w:rsidRPr="0058581B">
        <w:rPr>
          <w:rFonts w:ascii="Helvetica" w:hAnsi="Helvetica" w:cs="Helvetica"/>
        </w:rPr>
        <w:t>. Report prepared by The National Security Awareness Program, Communications Office and Translation Services of the RCMP/ C Division. Quebec.</w:t>
      </w:r>
    </w:p>
    <w:p w:rsidR="0058581B" w:rsidRPr="0058581B" w:rsidRDefault="0058581B" w:rsidP="0058581B">
      <w:pPr>
        <w:spacing w:line="480" w:lineRule="auto"/>
        <w:ind w:left="170" w:hanging="170"/>
        <w:rPr>
          <w:rFonts w:ascii="Helvetica" w:hAnsi="Helvetica" w:cs="Helvetica"/>
          <w:shd w:val="clear" w:color="auto" w:fill="FFFFFF"/>
        </w:rPr>
      </w:pPr>
      <w:proofErr w:type="spellStart"/>
      <w:r w:rsidRPr="0058581B">
        <w:rPr>
          <w:rFonts w:ascii="Helvetica" w:hAnsi="Helvetica" w:cs="Helvetica"/>
        </w:rPr>
        <w:t>Scrivens</w:t>
      </w:r>
      <w:proofErr w:type="spellEnd"/>
      <w:r w:rsidRPr="0058581B">
        <w:rPr>
          <w:rFonts w:ascii="Helvetica" w:hAnsi="Helvetica" w:cs="Helvetica"/>
        </w:rPr>
        <w:t xml:space="preserve">, R., &amp; Galloway, B. (2018). </w:t>
      </w:r>
      <w:hyperlink r:id="rId31" w:history="1">
        <w:r w:rsidRPr="0058581B">
          <w:rPr>
            <w:rStyle w:val="Hyperlink"/>
            <w:rFonts w:ascii="Helvetica" w:hAnsi="Helvetica" w:cs="Helvetica"/>
            <w:color w:val="auto"/>
          </w:rPr>
          <w:t>The Hidden Face of Organized Hate Groups Online: A Formers Perspective</w:t>
        </w:r>
      </w:hyperlink>
      <w:r w:rsidRPr="0058581B">
        <w:rPr>
          <w:rFonts w:ascii="Helvetica" w:hAnsi="Helvetica" w:cs="Helvetica"/>
        </w:rPr>
        <w:t xml:space="preserve">. </w:t>
      </w:r>
      <w:r w:rsidRPr="0058581B">
        <w:rPr>
          <w:rFonts w:ascii="Helvetica" w:hAnsi="Helvetica" w:cs="Helvetica"/>
          <w:shd w:val="clear" w:color="auto" w:fill="FFFFFF"/>
        </w:rPr>
        <w:t xml:space="preserve">Retrieved from: </w:t>
      </w:r>
      <w:hyperlink r:id="rId32" w:history="1">
        <w:r w:rsidRPr="0058581B">
          <w:rPr>
            <w:rStyle w:val="Hyperlink"/>
            <w:rFonts w:ascii="Helvetica" w:hAnsi="Helvetica" w:cs="Helvetica"/>
            <w:color w:val="auto"/>
            <w:shd w:val="clear" w:color="auto" w:fill="FFFFFF"/>
          </w:rPr>
          <w:t>http://www.voxpol.eu/hidden-face-hate-groups-online-formers-perspective/</w:t>
        </w:r>
      </w:hyperlink>
      <w:r w:rsidRPr="0058581B">
        <w:rPr>
          <w:rFonts w:ascii="Helvetica" w:hAnsi="Helvetica" w:cs="Helvetica"/>
          <w:shd w:val="clear" w:color="auto" w:fill="FFFFFF"/>
        </w:rPr>
        <w:t xml:space="preserve"> </w:t>
      </w:r>
    </w:p>
    <w:p w:rsidR="0058581B" w:rsidRPr="0058581B" w:rsidRDefault="0058581B" w:rsidP="0058581B">
      <w:pPr>
        <w:spacing w:line="480" w:lineRule="auto"/>
        <w:ind w:left="170" w:hanging="170"/>
        <w:rPr>
          <w:rFonts w:ascii="Helvetica" w:hAnsi="Helvetica" w:cs="Helvetica"/>
        </w:rPr>
      </w:pPr>
      <w:proofErr w:type="spellStart"/>
      <w:r w:rsidRPr="0058581B">
        <w:rPr>
          <w:rFonts w:ascii="Helvetica" w:hAnsi="Helvetica" w:cs="Helvetica"/>
          <w:shd w:val="clear" w:color="auto" w:fill="FFFFFF"/>
        </w:rPr>
        <w:t>Scrivens</w:t>
      </w:r>
      <w:proofErr w:type="spellEnd"/>
      <w:r w:rsidRPr="0058581B">
        <w:rPr>
          <w:rFonts w:ascii="Helvetica" w:hAnsi="Helvetica" w:cs="Helvetica"/>
          <w:shd w:val="clear" w:color="auto" w:fill="FFFFFF"/>
        </w:rPr>
        <w:t>, R., &amp; Perry, B. (2017). Resisting the Right: Countering Right-Wing Extremism in Canada.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Canadian Journal of Criminology and Criminal Justice</w:t>
      </w:r>
      <w:r w:rsidRPr="0058581B">
        <w:rPr>
          <w:rFonts w:ascii="Helvetica" w:hAnsi="Helvetica" w:cs="Helvetica"/>
          <w:shd w:val="clear" w:color="auto" w:fill="FFFFFF"/>
        </w:rPr>
        <w:t>,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59</w:t>
      </w:r>
      <w:r w:rsidRPr="0058581B">
        <w:rPr>
          <w:rFonts w:ascii="Helvetica" w:hAnsi="Helvetica" w:cs="Helvetica"/>
          <w:shd w:val="clear" w:color="auto" w:fill="FFFFFF"/>
        </w:rPr>
        <w:t xml:space="preserve">(4), 534-558. Retrieved from: </w:t>
      </w:r>
      <w:hyperlink r:id="rId33" w:history="1">
        <w:r w:rsidRPr="0058581B">
          <w:rPr>
            <w:rStyle w:val="Hyperlink"/>
            <w:rFonts w:ascii="Helvetica" w:hAnsi="Helvetica" w:cs="Helvetica"/>
            <w:color w:val="auto"/>
            <w:shd w:val="clear" w:color="auto" w:fill="FFFFFF"/>
          </w:rPr>
          <w:t>https://doi.org/10.1080/1057610X.2016.1139375</w:t>
        </w:r>
      </w:hyperlink>
      <w:r w:rsidRPr="0058581B">
        <w:rPr>
          <w:rFonts w:ascii="Helvetica" w:hAnsi="Helvetica" w:cs="Helvetica"/>
          <w:shd w:val="clear" w:color="auto" w:fill="FFFFFF"/>
        </w:rPr>
        <w:t xml:space="preserve"> </w:t>
      </w:r>
    </w:p>
    <w:p w:rsidR="0058581B" w:rsidRPr="00FC2388" w:rsidRDefault="0058581B" w:rsidP="0058581B">
      <w:pPr>
        <w:spacing w:line="480" w:lineRule="auto"/>
        <w:ind w:left="170" w:hanging="170"/>
        <w:rPr>
          <w:rFonts w:ascii="Helvetica" w:hAnsi="Helvetica" w:cs="Helvetica"/>
        </w:rPr>
      </w:pPr>
      <w:r w:rsidRPr="0058581B">
        <w:rPr>
          <w:rFonts w:ascii="Helvetica" w:hAnsi="Helvetica" w:cs="Helvetica"/>
          <w:shd w:val="clear" w:color="auto" w:fill="FFFFFF"/>
        </w:rPr>
        <w:lastRenderedPageBreak/>
        <w:t>Sternberg, R. J. (2003). A duplex theory of hate: Development and application to terrorism, massacres, and genocide.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Review of General Psychology</w:t>
      </w:r>
      <w:r w:rsidRPr="0058581B">
        <w:rPr>
          <w:rFonts w:ascii="Helvetica" w:hAnsi="Helvetica" w:cs="Helvetica"/>
          <w:shd w:val="clear" w:color="auto" w:fill="FFFFFF"/>
        </w:rPr>
        <w:t>,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7</w:t>
      </w:r>
      <w:r w:rsidRPr="0058581B">
        <w:rPr>
          <w:rFonts w:ascii="Helvetica" w:hAnsi="Helvetica" w:cs="Helvetica"/>
          <w:shd w:val="clear" w:color="auto" w:fill="FFFFFF"/>
        </w:rPr>
        <w:t xml:space="preserve">(3), 299. </w:t>
      </w:r>
      <w:r w:rsidRPr="00FC2388">
        <w:rPr>
          <w:rFonts w:ascii="Helvetica" w:hAnsi="Helvetica" w:cs="Helvetica"/>
          <w:shd w:val="clear" w:color="auto" w:fill="FFFFFF"/>
        </w:rPr>
        <w:t xml:space="preserve">Retrieved from: </w:t>
      </w:r>
      <w:hyperlink r:id="rId34" w:history="1">
        <w:r w:rsidRPr="00FC2388">
          <w:rPr>
            <w:rStyle w:val="Hyperlink"/>
            <w:rFonts w:ascii="Helvetica" w:hAnsi="Helvetica" w:cs="Helvetica"/>
            <w:color w:val="auto"/>
            <w:shd w:val="clear" w:color="auto" w:fill="FFFFFF"/>
          </w:rPr>
          <w:t>http://psycnet.apa.org/doi/10.1037/1089-2680.7.3.299</w:t>
        </w:r>
      </w:hyperlink>
      <w:r w:rsidRPr="00FC2388">
        <w:rPr>
          <w:rFonts w:ascii="Helvetica" w:hAnsi="Helvetica" w:cs="Helvetica"/>
          <w:shd w:val="clear" w:color="auto" w:fill="FFFFFF"/>
        </w:rPr>
        <w:t xml:space="preserve"> </w:t>
      </w:r>
    </w:p>
    <w:p w:rsidR="0058581B" w:rsidRPr="0058581B" w:rsidRDefault="0058581B" w:rsidP="0058581B">
      <w:pPr>
        <w:spacing w:line="480" w:lineRule="auto"/>
        <w:ind w:left="170" w:hanging="170"/>
        <w:rPr>
          <w:rFonts w:ascii="Helvetica" w:hAnsi="Helvetica" w:cs="Helvetica"/>
        </w:rPr>
      </w:pPr>
      <w:proofErr w:type="spellStart"/>
      <w:r w:rsidRPr="0058581B">
        <w:rPr>
          <w:rFonts w:ascii="Helvetica" w:hAnsi="Helvetica" w:cs="Helvetica"/>
          <w:shd w:val="clear" w:color="auto" w:fill="FFFFFF"/>
          <w:lang w:val="fr-CA"/>
        </w:rPr>
        <w:t>Varas-Díaz</w:t>
      </w:r>
      <w:proofErr w:type="spellEnd"/>
      <w:r w:rsidRPr="0058581B">
        <w:rPr>
          <w:rFonts w:ascii="Helvetica" w:hAnsi="Helvetica" w:cs="Helvetica"/>
          <w:shd w:val="clear" w:color="auto" w:fill="FFFFFF"/>
          <w:lang w:val="fr-CA"/>
        </w:rPr>
        <w:t xml:space="preserve">, N., </w:t>
      </w:r>
      <w:proofErr w:type="spellStart"/>
      <w:r w:rsidRPr="0058581B">
        <w:rPr>
          <w:rFonts w:ascii="Helvetica" w:hAnsi="Helvetica" w:cs="Helvetica"/>
          <w:shd w:val="clear" w:color="auto" w:fill="FFFFFF"/>
          <w:lang w:val="fr-CA"/>
        </w:rPr>
        <w:t>Neilands</w:t>
      </w:r>
      <w:proofErr w:type="spellEnd"/>
      <w:r w:rsidRPr="0058581B">
        <w:rPr>
          <w:rFonts w:ascii="Helvetica" w:hAnsi="Helvetica" w:cs="Helvetica"/>
          <w:shd w:val="clear" w:color="auto" w:fill="FFFFFF"/>
          <w:lang w:val="fr-CA"/>
        </w:rPr>
        <w:t xml:space="preserve">, T. B., </w:t>
      </w:r>
      <w:proofErr w:type="spellStart"/>
      <w:r w:rsidRPr="0058581B">
        <w:rPr>
          <w:rFonts w:ascii="Helvetica" w:hAnsi="Helvetica" w:cs="Helvetica"/>
          <w:shd w:val="clear" w:color="auto" w:fill="FFFFFF"/>
          <w:lang w:val="fr-CA"/>
        </w:rPr>
        <w:t>Cintrón</w:t>
      </w:r>
      <w:proofErr w:type="spellEnd"/>
      <w:r w:rsidRPr="0058581B">
        <w:rPr>
          <w:rFonts w:ascii="Helvetica" w:hAnsi="Helvetica" w:cs="Helvetica"/>
          <w:shd w:val="clear" w:color="auto" w:fill="FFFFFF"/>
          <w:lang w:val="fr-CA"/>
        </w:rPr>
        <w:t>-Bou, F., Santos-</w:t>
      </w:r>
      <w:proofErr w:type="spellStart"/>
      <w:r w:rsidRPr="0058581B">
        <w:rPr>
          <w:rFonts w:ascii="Helvetica" w:hAnsi="Helvetica" w:cs="Helvetica"/>
          <w:shd w:val="clear" w:color="auto" w:fill="FFFFFF"/>
          <w:lang w:val="fr-CA"/>
        </w:rPr>
        <w:t>Figueroa</w:t>
      </w:r>
      <w:proofErr w:type="spellEnd"/>
      <w:r w:rsidRPr="0058581B">
        <w:rPr>
          <w:rFonts w:ascii="Helvetica" w:hAnsi="Helvetica" w:cs="Helvetica"/>
          <w:shd w:val="clear" w:color="auto" w:fill="FFFFFF"/>
          <w:lang w:val="fr-CA"/>
        </w:rPr>
        <w:t xml:space="preserve">, A., </w:t>
      </w:r>
      <w:proofErr w:type="spellStart"/>
      <w:r w:rsidRPr="0058581B">
        <w:rPr>
          <w:rFonts w:ascii="Helvetica" w:hAnsi="Helvetica" w:cs="Helvetica"/>
          <w:shd w:val="clear" w:color="auto" w:fill="FFFFFF"/>
          <w:lang w:val="fr-CA"/>
        </w:rPr>
        <w:t>Marzán-Rodríguez</w:t>
      </w:r>
      <w:proofErr w:type="spellEnd"/>
      <w:r w:rsidRPr="0058581B">
        <w:rPr>
          <w:rFonts w:ascii="Helvetica" w:hAnsi="Helvetica" w:cs="Helvetica"/>
          <w:shd w:val="clear" w:color="auto" w:fill="FFFFFF"/>
          <w:lang w:val="fr-CA"/>
        </w:rPr>
        <w:t xml:space="preserve">, M., &amp; Marques, D. (2014). </w:t>
      </w:r>
      <w:r w:rsidRPr="0058581B">
        <w:rPr>
          <w:rFonts w:ascii="Helvetica" w:hAnsi="Helvetica" w:cs="Helvetica"/>
          <w:shd w:val="clear" w:color="auto" w:fill="FFFFFF"/>
        </w:rPr>
        <w:t>Religion and HIV/AIDS stigma in Puerto Rico: A cultural challenge for training future physicians.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Journal of the International Association of Providers of AIDS Care (JIAPAC)</w:t>
      </w:r>
      <w:r w:rsidRPr="0058581B">
        <w:rPr>
          <w:rFonts w:ascii="Helvetica" w:hAnsi="Helvetica" w:cs="Helvetica"/>
          <w:shd w:val="clear" w:color="auto" w:fill="FFFFFF"/>
        </w:rPr>
        <w:t>, </w:t>
      </w:r>
      <w:r w:rsidRPr="0058581B">
        <w:rPr>
          <w:rFonts w:ascii="Helvetica" w:hAnsi="Helvetica" w:cs="Helvetica"/>
          <w:i/>
          <w:iCs/>
          <w:shd w:val="clear" w:color="auto" w:fill="FFFFFF"/>
        </w:rPr>
        <w:t>13</w:t>
      </w:r>
      <w:r w:rsidRPr="0058581B">
        <w:rPr>
          <w:rFonts w:ascii="Helvetica" w:hAnsi="Helvetica" w:cs="Helvetica"/>
          <w:shd w:val="clear" w:color="auto" w:fill="FFFFFF"/>
        </w:rPr>
        <w:t xml:space="preserve">(4), 305-308. Retrieved from: </w:t>
      </w:r>
      <w:hyperlink r:id="rId35" w:history="1">
        <w:r w:rsidRPr="0058581B">
          <w:rPr>
            <w:rStyle w:val="Hyperlink"/>
            <w:rFonts w:ascii="Helvetica" w:hAnsi="Helvetica" w:cs="Helvetica"/>
            <w:color w:val="auto"/>
            <w:shd w:val="clear" w:color="auto" w:fill="FFFFFF"/>
          </w:rPr>
          <w:t>http://journals.sagepub.com/doi/abs/10.1177/2325957412472935</w:t>
        </w:r>
      </w:hyperlink>
      <w:r w:rsidRPr="0058581B">
        <w:rPr>
          <w:rFonts w:ascii="Helvetica" w:hAnsi="Helvetica" w:cs="Helvetica"/>
          <w:shd w:val="clear" w:color="auto" w:fill="FFFFFF"/>
        </w:rPr>
        <w:t xml:space="preserve"> </w:t>
      </w:r>
    </w:p>
    <w:p w:rsidR="0058581B" w:rsidRPr="0058581B" w:rsidRDefault="0058581B" w:rsidP="0058581B">
      <w:pPr>
        <w:spacing w:line="480" w:lineRule="auto"/>
        <w:ind w:hanging="170"/>
        <w:rPr>
          <w:rFonts w:ascii="Helvetica" w:hAnsi="Helvetica" w:cs="Helvetica"/>
          <w:shd w:val="clear" w:color="auto" w:fill="FFFFFF"/>
        </w:rPr>
      </w:pPr>
    </w:p>
    <w:p w:rsidR="0058581B" w:rsidRPr="0058581B" w:rsidRDefault="0058581B" w:rsidP="0058581B">
      <w:pPr>
        <w:spacing w:line="480" w:lineRule="auto"/>
        <w:ind w:hanging="170"/>
        <w:rPr>
          <w:rFonts w:ascii="Helvetica" w:hAnsi="Helvetica" w:cs="Helvetica"/>
          <w:shd w:val="clear" w:color="auto" w:fill="FFFFFF"/>
        </w:rPr>
      </w:pPr>
    </w:p>
    <w:p w:rsidR="0058581B" w:rsidRPr="0058581B" w:rsidRDefault="0058581B" w:rsidP="0058581B">
      <w:pPr>
        <w:spacing w:line="480" w:lineRule="auto"/>
        <w:ind w:hanging="170"/>
        <w:rPr>
          <w:rFonts w:ascii="Helvetica" w:hAnsi="Helvetica" w:cs="Helvetica"/>
          <w:shd w:val="clear" w:color="auto" w:fill="FFFFFF"/>
        </w:rPr>
      </w:pPr>
    </w:p>
    <w:p w:rsidR="0058581B" w:rsidRPr="0058581B" w:rsidRDefault="0058581B" w:rsidP="0058581B">
      <w:pPr>
        <w:spacing w:line="480" w:lineRule="auto"/>
        <w:ind w:hanging="170"/>
        <w:rPr>
          <w:rFonts w:ascii="Helvetica" w:hAnsi="Helvetica" w:cs="Helvetica"/>
          <w:b/>
          <w:bCs/>
          <w:highlight w:val="yellow"/>
          <w:shd w:val="clear" w:color="auto" w:fill="FFFFFF"/>
        </w:rPr>
      </w:pPr>
    </w:p>
    <w:p w:rsidR="0058581B" w:rsidRPr="0058581B" w:rsidRDefault="0058581B" w:rsidP="0058581B">
      <w:pPr>
        <w:spacing w:line="480" w:lineRule="auto"/>
        <w:ind w:hanging="170"/>
        <w:rPr>
          <w:rFonts w:ascii="Helvetica" w:hAnsi="Helvetica" w:cs="Helvetica"/>
        </w:rPr>
      </w:pPr>
    </w:p>
    <w:p w:rsidR="009E148A" w:rsidRPr="0058581B" w:rsidRDefault="009E148A" w:rsidP="00D771E6">
      <w:pPr>
        <w:autoSpaceDE w:val="0"/>
        <w:autoSpaceDN w:val="0"/>
        <w:adjustRightInd w:val="0"/>
        <w:spacing w:line="480" w:lineRule="auto"/>
        <w:rPr>
          <w:rFonts w:ascii="Helvetica" w:hAnsi="Helvetica" w:cstheme="majorBidi"/>
          <w:lang w:val="en-US"/>
        </w:rPr>
      </w:pPr>
    </w:p>
    <w:sectPr w:rsidR="009E148A" w:rsidRPr="005858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E1BD9"/>
    <w:multiLevelType w:val="hybridMultilevel"/>
    <w:tmpl w:val="3A18FD22"/>
    <w:lvl w:ilvl="0" w:tplc="36863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5F"/>
    <w:rsid w:val="00113A10"/>
    <w:rsid w:val="00203110"/>
    <w:rsid w:val="002D6583"/>
    <w:rsid w:val="0058581B"/>
    <w:rsid w:val="00811F42"/>
    <w:rsid w:val="009E148A"/>
    <w:rsid w:val="00A80517"/>
    <w:rsid w:val="00A81581"/>
    <w:rsid w:val="00AA39FA"/>
    <w:rsid w:val="00B73B0C"/>
    <w:rsid w:val="00BD77D8"/>
    <w:rsid w:val="00D2595F"/>
    <w:rsid w:val="00D771E6"/>
    <w:rsid w:val="00F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C4E20-3AEB-4C3F-94E2-24AE3386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583"/>
    <w:pPr>
      <w:spacing w:after="0" w:line="240" w:lineRule="auto"/>
    </w:pPr>
    <w:rPr>
      <w:rFonts w:ascii="Calibri" w:hAnsi="Calibri" w:cs="Calibri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6583"/>
    <w:rPr>
      <w:sz w:val="22"/>
      <w:szCs w:val="22"/>
    </w:rPr>
  </w:style>
  <w:style w:type="character" w:styleId="Hyperlink">
    <w:name w:val="Hyperlink"/>
    <w:basedOn w:val="DefaultParagraphFont"/>
    <w:unhideWhenUsed/>
    <w:rsid w:val="002D6583"/>
    <w:rPr>
      <w:color w:val="0563C1" w:themeColor="hyperlink"/>
      <w:u w:val="single"/>
    </w:rPr>
  </w:style>
  <w:style w:type="character" w:customStyle="1" w:styleId="label">
    <w:name w:val="label"/>
    <w:basedOn w:val="DefaultParagraphFont"/>
    <w:rsid w:val="002D6583"/>
  </w:style>
  <w:style w:type="paragraph" w:styleId="ListParagraph">
    <w:name w:val="List Paragraph"/>
    <w:basedOn w:val="Normal"/>
    <w:uiPriority w:val="34"/>
    <w:qFormat/>
    <w:rsid w:val="002D658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2D6583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77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ms.cerritos.edu/uploads/Theater/Interludes/Interludes.pdf" TargetMode="External"/><Relationship Id="rId18" Type="http://schemas.openxmlformats.org/officeDocument/2006/relationships/hyperlink" Target="https://www.opencanada.org/features/terrorism-dominates-security-agenda-yet-extremism-also-threatens-global-stability/" TargetMode="External"/><Relationship Id="rId26" Type="http://schemas.openxmlformats.org/officeDocument/2006/relationships/hyperlink" Target="https://conservancy.umn.edu/bitstream/handle/11299/184494/hiol_15_03_nelson_zayas_unchained.pdf?sequence=1&amp;isAllowed=y" TargetMode="External"/><Relationship Id="rId21" Type="http://schemas.openxmlformats.org/officeDocument/2006/relationships/hyperlink" Target="https://books.google.ca/books?hl=en&amp;lr=&amp;id=ZuiRAwAAQBAJ&amp;oi=fnd&amp;pg=PP1&amp;dq=chapter+1+of+Propaganda+and+Persuasion+by+Jowett+and+O%27Donnell.&amp;ots=pFH8tWf7BN&amp;sig=24rgbcA9ac_zCkmomhXPj3g6yjA" TargetMode="External"/><Relationship Id="rId34" Type="http://schemas.openxmlformats.org/officeDocument/2006/relationships/hyperlink" Target="http://psycnet.apa.org/doi/10.1037/1089-2680.7.3.299" TargetMode="External"/><Relationship Id="rId7" Type="http://schemas.openxmlformats.org/officeDocument/2006/relationships/hyperlink" Target="http://www.journals.uchicago.edu/doi/abs/10.1086/684679" TargetMode="External"/><Relationship Id="rId12" Type="http://schemas.openxmlformats.org/officeDocument/2006/relationships/hyperlink" Target="https://doi.org/10.22230/cjc.2012v37n1a2489" TargetMode="External"/><Relationship Id="rId17" Type="http://schemas.openxmlformats.org/officeDocument/2006/relationships/hyperlink" Target="https://theconversation.com/9-11-anniversary-understanding-extremist-motives-could-stop-further-violence-83773" TargetMode="External"/><Relationship Id="rId25" Type="http://schemas.openxmlformats.org/officeDocument/2006/relationships/hyperlink" Target="https://muse.jhu.edu/article/612917/summary" TargetMode="External"/><Relationship Id="rId33" Type="http://schemas.openxmlformats.org/officeDocument/2006/relationships/hyperlink" Target="https://doi.org/10.1080/1057610X.2016.11393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pencanada.org/features/global-terrorism-new-age-unpredictability/" TargetMode="External"/><Relationship Id="rId20" Type="http://schemas.openxmlformats.org/officeDocument/2006/relationships/hyperlink" Target="https://www.dropbox.com/sh/l5z3lrkfamd2mpc/AACm5wz3-6bBrL7RCeClSVCka?dl=0" TargetMode="External"/><Relationship Id="rId29" Type="http://schemas.openxmlformats.org/officeDocument/2006/relationships/hyperlink" Target="http://dx.doi.org/10.1080/1743873X.2016.11972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93/applin/ams048" TargetMode="External"/><Relationship Id="rId11" Type="http://schemas.openxmlformats.org/officeDocument/2006/relationships/hyperlink" Target="http://www.tandfonline.com/doi/abs/10.1080/00393541.2016.1176783" TargetMode="External"/><Relationship Id="rId24" Type="http://schemas.openxmlformats.org/officeDocument/2006/relationships/hyperlink" Target="http://www.openhumanitiespress.org/books/titles/the-philosophical-salon/" TargetMode="External"/><Relationship Id="rId32" Type="http://schemas.openxmlformats.org/officeDocument/2006/relationships/hyperlink" Target="http://www.voxpol.eu/hidden-face-hate-groups-online-formers-perspective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unesdoc.unesco.org/images/0026/002603/260382e.pdf" TargetMode="External"/><Relationship Id="rId15" Type="http://schemas.openxmlformats.org/officeDocument/2006/relationships/hyperlink" Target="https://www.opencanada.org/features/understanding-isis-foreign-jihadist-strategy/" TargetMode="External"/><Relationship Id="rId23" Type="http://schemas.openxmlformats.org/officeDocument/2006/relationships/hyperlink" Target="http://journals.sagepub.com/doi/abs/10.1177/1461444816675438" TargetMode="External"/><Relationship Id="rId28" Type="http://schemas.openxmlformats.org/officeDocument/2006/relationships/hyperlink" Target="https://doi.org/10.1080/1057610X.2016.113937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earch.proquest.com/docview/1561137890/fulltextPDF/9C5C5D99E3F24411PQ/1?accountid=12339" TargetMode="External"/><Relationship Id="rId19" Type="http://schemas.openxmlformats.org/officeDocument/2006/relationships/hyperlink" Target="https://theconversation.com/how-the-islamic-state-uses-virtual-lessons-to-build-loyalty-86917" TargetMode="External"/><Relationship Id="rId31" Type="http://schemas.openxmlformats.org/officeDocument/2006/relationships/hyperlink" Target="http://www.voxpol.eu/hidden-face-hate-groups-online-formers-perspecti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h/l5z3lrkfamd2mpc/AACm5wz3-6bBrL7RCeClSVCka?dl=0" TargetMode="External"/><Relationship Id="rId14" Type="http://schemas.openxmlformats.org/officeDocument/2006/relationships/hyperlink" Target="https://books.google.ca/books?hl=en&amp;lr=&amp;id=7QJoDQAAQBAJ&amp;oi=fnd&amp;pg=PA1&amp;dq=Tyranny+of+Political+Correctness+and+Religious+Violence&amp;ots=ZdGuAgx3Hv&amp;sig=m6K6yDjOp8uw2cqnCjY-9wc4ADo" TargetMode="External"/><Relationship Id="rId22" Type="http://schemas.openxmlformats.org/officeDocument/2006/relationships/hyperlink" Target="http://onlinelibrary.wiley.com/doi/10.1111/pops.12163/full" TargetMode="External"/><Relationship Id="rId27" Type="http://schemas.openxmlformats.org/officeDocument/2006/relationships/hyperlink" Target="https://www.researchgate.net/publication/295869374_Poet_or_Pimp_Theatricality_and_Sex_Crimes_in_Lope_de_Vega_and_Cervantes" TargetMode="External"/><Relationship Id="rId30" Type="http://schemas.openxmlformats.org/officeDocument/2006/relationships/hyperlink" Target="https://doi.org/10.1080/00918369.2016.1174026" TargetMode="External"/><Relationship Id="rId35" Type="http://schemas.openxmlformats.org/officeDocument/2006/relationships/hyperlink" Target="http://journals.sagepub.com/doi/abs/10.1177/2325957412472935" TargetMode="External"/><Relationship Id="rId8" Type="http://schemas.openxmlformats.org/officeDocument/2006/relationships/hyperlink" Target="https://doi.org/10.1080/1057610X.2015.111627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Hayawete</dc:creator>
  <cp:keywords/>
  <dc:description/>
  <cp:lastModifiedBy>Adriana Rico</cp:lastModifiedBy>
  <cp:revision>2</cp:revision>
  <dcterms:created xsi:type="dcterms:W3CDTF">2018-03-09T21:28:00Z</dcterms:created>
  <dcterms:modified xsi:type="dcterms:W3CDTF">2018-03-09T21:28:00Z</dcterms:modified>
</cp:coreProperties>
</file>